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5651" w:rsidRPr="00011ACB" w:rsidRDefault="00E65651" w:rsidP="00726A87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011ACB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Выступление на публичных слушаниях 31.03.2021</w:t>
      </w:r>
    </w:p>
    <w:p w:rsidR="009E6E21" w:rsidRPr="00011ACB" w:rsidRDefault="001872C1" w:rsidP="00726A87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011ACB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«Паспорт</w:t>
      </w:r>
      <w:r w:rsidR="00CA27A3" w:rsidRPr="00011ACB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обеспечения </w:t>
      </w:r>
      <w:r w:rsidRPr="00011ACB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</w:t>
      </w:r>
      <w:r w:rsidR="009562DC" w:rsidRPr="00011ACB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транспортной безопасности транспортн</w:t>
      </w:r>
      <w:r w:rsidR="00CA27A3" w:rsidRPr="00011ACB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ого</w:t>
      </w:r>
      <w:r w:rsidR="009562DC" w:rsidRPr="00011ACB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средств</w:t>
      </w:r>
      <w:r w:rsidR="00CA27A3" w:rsidRPr="00011ACB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а, как</w:t>
      </w:r>
      <w:r w:rsidR="009562DC" w:rsidRPr="00011ACB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</w:t>
      </w:r>
      <w:r w:rsidR="00CA27A3" w:rsidRPr="00011ACB">
        <w:rPr>
          <w:rFonts w:ascii="Times New Roman" w:hAnsi="Times New Roman" w:cs="Times New Roman"/>
          <w:b/>
          <w:sz w:val="24"/>
          <w:szCs w:val="24"/>
        </w:rPr>
        <w:t>система мер для защиты транспортного средства от потенциальных, непосредственных и прямых угроз совершения акта незаконного вмешательства</w:t>
      </w:r>
      <w:r w:rsidRPr="00011ACB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»</w:t>
      </w:r>
    </w:p>
    <w:p w:rsidR="00726A87" w:rsidRPr="00011ACB" w:rsidRDefault="00726A87" w:rsidP="00726A87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9562DC" w:rsidRPr="002B2968" w:rsidRDefault="009562DC" w:rsidP="00726A87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2B2968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План</w:t>
      </w:r>
      <w:r w:rsidR="00E65651" w:rsidRPr="002B2968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</w:t>
      </w:r>
    </w:p>
    <w:p w:rsidR="009562DC" w:rsidRPr="00011ACB" w:rsidRDefault="009562DC" w:rsidP="00726A87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011AC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Требования законодательства к разработке </w:t>
      </w:r>
      <w:r w:rsidRPr="00011ACB">
        <w:rPr>
          <w:rFonts w:ascii="Times New Roman" w:hAnsi="Times New Roman" w:cs="Times New Roman"/>
          <w:sz w:val="24"/>
          <w:szCs w:val="24"/>
        </w:rPr>
        <w:t>паспортов обеспечения транспортной безопасности транспортного средства</w:t>
      </w:r>
      <w:r w:rsidRPr="00011AC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(далее - Паспорт ТС).</w:t>
      </w:r>
    </w:p>
    <w:p w:rsidR="009A10EC" w:rsidRPr="00011ACB" w:rsidRDefault="00B73D77" w:rsidP="00726A87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011AC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Содержание приложений к Паспорту ТС</w:t>
      </w:r>
      <w:r w:rsidR="009A10EC" w:rsidRPr="00011AC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</w:t>
      </w:r>
      <w:r w:rsidR="00CA27A3" w:rsidRPr="00011AC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Практика </w:t>
      </w:r>
      <w:r w:rsidRPr="00011AC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9A10EC" w:rsidRPr="00011AC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Федеральных агентств</w:t>
      </w:r>
      <w:r w:rsidRPr="00011AC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CA27A3" w:rsidRPr="00011AC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по</w:t>
      </w:r>
      <w:r w:rsidRPr="00011AC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9A10EC" w:rsidRPr="00011AC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рассмотрению </w:t>
      </w:r>
      <w:r w:rsidRPr="00011AC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содержа</w:t>
      </w:r>
      <w:r w:rsidR="00CA27A3" w:rsidRPr="00011AC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ни</w:t>
      </w:r>
      <w:r w:rsidR="009A10EC" w:rsidRPr="00011AC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я</w:t>
      </w:r>
      <w:r w:rsidR="00CA27A3" w:rsidRPr="00011AC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представляемых паспортов ТС на соответствие обязательным требованиям.</w:t>
      </w:r>
      <w:r w:rsidR="00936199" w:rsidRPr="00011AC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</w:p>
    <w:p w:rsidR="00B73D77" w:rsidRPr="00011ACB" w:rsidRDefault="00936199" w:rsidP="00726A87">
      <w:pPr>
        <w:pStyle w:val="a3"/>
        <w:numPr>
          <w:ilvl w:val="0"/>
          <w:numId w:val="1"/>
        </w:numPr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011AC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</w:t>
      </w:r>
      <w:r w:rsidR="00E65651" w:rsidRPr="00011AC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тветственность за несвоевременную разработку, утверждение и представление паспортов ТС.</w:t>
      </w:r>
    </w:p>
    <w:p w:rsidR="009562DC" w:rsidRPr="00011ACB" w:rsidRDefault="009562DC" w:rsidP="00726A8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9562DC" w:rsidRPr="00011ACB" w:rsidRDefault="001872C1" w:rsidP="009A10EC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011ACB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1.Требования законодательства к разработке Паспорт</w:t>
      </w:r>
      <w:r w:rsidR="009A10EC" w:rsidRPr="00011ACB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а</w:t>
      </w:r>
      <w:r w:rsidRPr="00011ACB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ТС.</w:t>
      </w:r>
    </w:p>
    <w:p w:rsidR="008A6DEA" w:rsidRPr="00011ACB" w:rsidRDefault="008A6DEA" w:rsidP="009A10EC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CA27A3" w:rsidRPr="00011ACB" w:rsidRDefault="00CA27A3" w:rsidP="00726A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1ACB">
        <w:rPr>
          <w:rFonts w:ascii="Times New Roman" w:hAnsi="Times New Roman" w:cs="Times New Roman"/>
          <w:sz w:val="24"/>
          <w:szCs w:val="24"/>
        </w:rPr>
        <w:tab/>
        <w:t>Необходимость наличия паспорта ТС предусмотрена частью 1.1 статьи 9 Федерального закона от 09.02.2007 № 16-ФЗ "О транспортной безопасности"</w:t>
      </w:r>
      <w:r w:rsidR="002735C8" w:rsidRPr="00011ACB">
        <w:rPr>
          <w:rFonts w:ascii="Times New Roman" w:hAnsi="Times New Roman" w:cs="Times New Roman"/>
          <w:sz w:val="24"/>
          <w:szCs w:val="24"/>
        </w:rPr>
        <w:t xml:space="preserve"> (далее - Закон).</w:t>
      </w:r>
    </w:p>
    <w:p w:rsidR="005C622D" w:rsidRPr="00011ACB" w:rsidRDefault="00CA27A3" w:rsidP="00726A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1ACB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2B2968">
        <w:rPr>
          <w:rFonts w:ascii="Times New Roman" w:hAnsi="Times New Roman" w:cs="Times New Roman"/>
          <w:sz w:val="24"/>
          <w:szCs w:val="24"/>
        </w:rPr>
        <w:t xml:space="preserve">В развитие данной нормы Закона </w:t>
      </w:r>
      <w:r w:rsidR="002B2968" w:rsidRPr="00011ACB">
        <w:rPr>
          <w:rFonts w:ascii="Times New Roman" w:hAnsi="Times New Roman" w:cs="Times New Roman"/>
          <w:sz w:val="24"/>
          <w:szCs w:val="24"/>
        </w:rPr>
        <w:t xml:space="preserve">принятые </w:t>
      </w:r>
      <w:r w:rsidR="001872C1" w:rsidRPr="00011ACB">
        <w:rPr>
          <w:rFonts w:ascii="Times New Roman" w:hAnsi="Times New Roman" w:cs="Times New Roman"/>
          <w:sz w:val="24"/>
          <w:szCs w:val="24"/>
        </w:rPr>
        <w:t xml:space="preserve">Правительством РФ и вступившие в </w:t>
      </w:r>
      <w:r w:rsidRPr="00011ACB">
        <w:rPr>
          <w:rFonts w:ascii="Times New Roman" w:hAnsi="Times New Roman" w:cs="Times New Roman"/>
          <w:sz w:val="24"/>
          <w:szCs w:val="24"/>
        </w:rPr>
        <w:t xml:space="preserve">законную </w:t>
      </w:r>
      <w:r w:rsidR="001872C1" w:rsidRPr="00011ACB">
        <w:rPr>
          <w:rFonts w:ascii="Times New Roman" w:hAnsi="Times New Roman" w:cs="Times New Roman"/>
          <w:sz w:val="24"/>
          <w:szCs w:val="24"/>
        </w:rPr>
        <w:t xml:space="preserve">силу в октябре 2020 года новые требования по обеспечению транспортной безопасности по видам транспорта </w:t>
      </w:r>
      <w:r w:rsidR="002735C8" w:rsidRPr="00011ACB">
        <w:rPr>
          <w:rFonts w:ascii="Times New Roman" w:hAnsi="Times New Roman" w:cs="Times New Roman"/>
          <w:sz w:val="24"/>
          <w:szCs w:val="24"/>
        </w:rPr>
        <w:t xml:space="preserve">(далее - Требования по ТБ) </w:t>
      </w:r>
      <w:r w:rsidR="001872C1" w:rsidRPr="00011ACB">
        <w:rPr>
          <w:rFonts w:ascii="Times New Roman" w:hAnsi="Times New Roman" w:cs="Times New Roman"/>
          <w:sz w:val="24"/>
          <w:szCs w:val="24"/>
        </w:rPr>
        <w:t xml:space="preserve">установили новый вид и содержание </w:t>
      </w:r>
      <w:r w:rsidR="005C622D" w:rsidRPr="00011ACB">
        <w:rPr>
          <w:rFonts w:ascii="Times New Roman" w:hAnsi="Times New Roman" w:cs="Times New Roman"/>
          <w:sz w:val="24"/>
          <w:szCs w:val="24"/>
        </w:rPr>
        <w:t xml:space="preserve">организационно-распорядительного </w:t>
      </w:r>
      <w:r w:rsidR="001872C1" w:rsidRPr="00011ACB">
        <w:rPr>
          <w:rFonts w:ascii="Times New Roman" w:hAnsi="Times New Roman" w:cs="Times New Roman"/>
          <w:sz w:val="24"/>
          <w:szCs w:val="24"/>
        </w:rPr>
        <w:t>документа субъекта транспортной инфраструктуры, которым определя</w:t>
      </w:r>
      <w:r w:rsidR="005C622D" w:rsidRPr="00011ACB">
        <w:rPr>
          <w:rFonts w:ascii="Times New Roman" w:hAnsi="Times New Roman" w:cs="Times New Roman"/>
          <w:sz w:val="24"/>
          <w:szCs w:val="24"/>
        </w:rPr>
        <w:t>е</w:t>
      </w:r>
      <w:r w:rsidR="001872C1" w:rsidRPr="00011ACB">
        <w:rPr>
          <w:rFonts w:ascii="Times New Roman" w:hAnsi="Times New Roman" w:cs="Times New Roman"/>
          <w:sz w:val="24"/>
          <w:szCs w:val="24"/>
        </w:rPr>
        <w:t xml:space="preserve">тся </w:t>
      </w:r>
      <w:r w:rsidR="005C622D" w:rsidRPr="00011ACB">
        <w:rPr>
          <w:rFonts w:ascii="Times New Roman" w:hAnsi="Times New Roman" w:cs="Times New Roman"/>
          <w:sz w:val="24"/>
          <w:szCs w:val="24"/>
        </w:rPr>
        <w:t xml:space="preserve">система мер для защиты </w:t>
      </w:r>
      <w:r w:rsidR="005C622D" w:rsidRPr="00011ACB">
        <w:rPr>
          <w:rFonts w:ascii="Times New Roman" w:hAnsi="Times New Roman" w:cs="Times New Roman"/>
          <w:sz w:val="24"/>
          <w:szCs w:val="24"/>
          <w:u w:val="single"/>
        </w:rPr>
        <w:t>транспортного средства</w:t>
      </w:r>
      <w:r w:rsidR="005C622D" w:rsidRPr="00011ACB">
        <w:rPr>
          <w:rFonts w:ascii="Times New Roman" w:hAnsi="Times New Roman" w:cs="Times New Roman"/>
          <w:sz w:val="24"/>
          <w:szCs w:val="24"/>
        </w:rPr>
        <w:t xml:space="preserve"> от потенциальных, непосредственных и прямых угроз совершения </w:t>
      </w:r>
      <w:r w:rsidR="009A10EC" w:rsidRPr="00011ACB">
        <w:rPr>
          <w:rFonts w:ascii="Times New Roman" w:hAnsi="Times New Roman" w:cs="Times New Roman"/>
          <w:sz w:val="24"/>
          <w:szCs w:val="24"/>
        </w:rPr>
        <w:t xml:space="preserve">АНВ </w:t>
      </w:r>
      <w:r w:rsidR="005C622D" w:rsidRPr="00011ACB">
        <w:rPr>
          <w:rFonts w:ascii="Times New Roman" w:hAnsi="Times New Roman" w:cs="Times New Roman"/>
          <w:sz w:val="24"/>
          <w:szCs w:val="24"/>
        </w:rPr>
        <w:t xml:space="preserve">- </w:t>
      </w:r>
      <w:r w:rsidR="005C622D" w:rsidRPr="00011ACB">
        <w:rPr>
          <w:rFonts w:ascii="Times New Roman" w:hAnsi="Times New Roman" w:cs="Times New Roman"/>
          <w:b/>
          <w:i/>
          <w:sz w:val="24"/>
          <w:szCs w:val="24"/>
        </w:rPr>
        <w:t>паспорт ТС</w:t>
      </w:r>
      <w:r w:rsidRPr="00011ACB">
        <w:rPr>
          <w:rFonts w:ascii="Times New Roman" w:hAnsi="Times New Roman" w:cs="Times New Roman"/>
          <w:sz w:val="24"/>
          <w:szCs w:val="24"/>
        </w:rPr>
        <w:t>, а именно:</w:t>
      </w:r>
      <w:proofErr w:type="gramEnd"/>
    </w:p>
    <w:p w:rsidR="005C622D" w:rsidRPr="00011ACB" w:rsidRDefault="005C622D" w:rsidP="00726A87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11ACB">
        <w:rPr>
          <w:rFonts w:ascii="Times New Roman" w:hAnsi="Times New Roman" w:cs="Times New Roman"/>
          <w:sz w:val="24"/>
          <w:szCs w:val="24"/>
        </w:rPr>
        <w:t xml:space="preserve">Требования по обеспечению транспортной безопасности, учитывающие уровни безопасности для транспортных средств автомобильного транспорта и городского наземного электрического транспорта, утвержденные постановлением Правительства РФ от 08.10.2020 </w:t>
      </w:r>
      <w:r w:rsidRPr="00011ACB">
        <w:rPr>
          <w:rFonts w:ascii="Times New Roman" w:hAnsi="Times New Roman" w:cs="Times New Roman"/>
          <w:b/>
          <w:sz w:val="24"/>
          <w:szCs w:val="24"/>
        </w:rPr>
        <w:t>№ 1640</w:t>
      </w:r>
      <w:r w:rsidRPr="00011ACB">
        <w:rPr>
          <w:rFonts w:ascii="Times New Roman" w:hAnsi="Times New Roman" w:cs="Times New Roman"/>
          <w:sz w:val="24"/>
          <w:szCs w:val="24"/>
        </w:rPr>
        <w:t>.</w:t>
      </w:r>
    </w:p>
    <w:p w:rsidR="005C622D" w:rsidRPr="00011ACB" w:rsidRDefault="00090414" w:rsidP="00726A87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11ACB">
        <w:rPr>
          <w:rFonts w:ascii="Times New Roman" w:hAnsi="Times New Roman" w:cs="Times New Roman"/>
          <w:sz w:val="24"/>
          <w:szCs w:val="24"/>
        </w:rPr>
        <w:t xml:space="preserve">Пункт 7 </w:t>
      </w:r>
      <w:r w:rsidR="005C622D" w:rsidRPr="00011ACB">
        <w:rPr>
          <w:rFonts w:ascii="Times New Roman" w:hAnsi="Times New Roman" w:cs="Times New Roman"/>
          <w:sz w:val="24"/>
          <w:szCs w:val="24"/>
        </w:rPr>
        <w:t>Требовани</w:t>
      </w:r>
      <w:r w:rsidRPr="00011ACB">
        <w:rPr>
          <w:rFonts w:ascii="Times New Roman" w:hAnsi="Times New Roman" w:cs="Times New Roman"/>
          <w:sz w:val="24"/>
          <w:szCs w:val="24"/>
        </w:rPr>
        <w:t>й</w:t>
      </w:r>
      <w:r w:rsidR="005C622D" w:rsidRPr="00011ACB">
        <w:rPr>
          <w:rFonts w:ascii="Times New Roman" w:hAnsi="Times New Roman" w:cs="Times New Roman"/>
          <w:sz w:val="24"/>
          <w:szCs w:val="24"/>
        </w:rPr>
        <w:t xml:space="preserve"> по обеспечению транспортной безопасности, учитывающи</w:t>
      </w:r>
      <w:r w:rsidRPr="00011ACB">
        <w:rPr>
          <w:rFonts w:ascii="Times New Roman" w:hAnsi="Times New Roman" w:cs="Times New Roman"/>
          <w:sz w:val="24"/>
          <w:szCs w:val="24"/>
        </w:rPr>
        <w:t>х</w:t>
      </w:r>
      <w:r w:rsidR="005C622D" w:rsidRPr="00011ACB">
        <w:rPr>
          <w:rFonts w:ascii="Times New Roman" w:hAnsi="Times New Roman" w:cs="Times New Roman"/>
          <w:sz w:val="24"/>
          <w:szCs w:val="24"/>
        </w:rPr>
        <w:t xml:space="preserve"> уровни безопасности для транспортных средств морского и внутреннего водного транспорта, утвержденны</w:t>
      </w:r>
      <w:r w:rsidRPr="00011ACB">
        <w:rPr>
          <w:rFonts w:ascii="Times New Roman" w:hAnsi="Times New Roman" w:cs="Times New Roman"/>
          <w:sz w:val="24"/>
          <w:szCs w:val="24"/>
        </w:rPr>
        <w:t>х</w:t>
      </w:r>
      <w:r w:rsidR="005C622D" w:rsidRPr="00011ACB">
        <w:rPr>
          <w:rFonts w:ascii="Times New Roman" w:hAnsi="Times New Roman" w:cs="Times New Roman"/>
          <w:sz w:val="24"/>
          <w:szCs w:val="24"/>
        </w:rPr>
        <w:t xml:space="preserve"> постановлением Правительства РФ от 08.10.2020 </w:t>
      </w:r>
      <w:r w:rsidR="005C622D" w:rsidRPr="00011ACB">
        <w:rPr>
          <w:rFonts w:ascii="Times New Roman" w:hAnsi="Times New Roman" w:cs="Times New Roman"/>
          <w:b/>
          <w:sz w:val="24"/>
          <w:szCs w:val="24"/>
        </w:rPr>
        <w:t>№ 1637</w:t>
      </w:r>
      <w:r w:rsidR="005C622D" w:rsidRPr="00011ACB">
        <w:rPr>
          <w:rFonts w:ascii="Times New Roman" w:hAnsi="Times New Roman" w:cs="Times New Roman"/>
          <w:sz w:val="24"/>
          <w:szCs w:val="24"/>
        </w:rPr>
        <w:t>.</w:t>
      </w:r>
    </w:p>
    <w:p w:rsidR="005C622D" w:rsidRPr="00011ACB" w:rsidRDefault="005C622D" w:rsidP="00726A87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11ACB">
        <w:rPr>
          <w:rFonts w:ascii="Times New Roman" w:hAnsi="Times New Roman" w:cs="Times New Roman"/>
          <w:sz w:val="24"/>
          <w:szCs w:val="24"/>
        </w:rPr>
        <w:t xml:space="preserve">Требования по обеспечению транспортной безопасности, учитывающие уровни безопасности для транспортных средств железнодорожного транспорта, утвержденные постановлением Правительства РФ от 10.10.2020 </w:t>
      </w:r>
      <w:r w:rsidRPr="00011ACB">
        <w:rPr>
          <w:rFonts w:ascii="Times New Roman" w:hAnsi="Times New Roman" w:cs="Times New Roman"/>
          <w:b/>
          <w:sz w:val="24"/>
          <w:szCs w:val="24"/>
        </w:rPr>
        <w:t>№ 1653</w:t>
      </w:r>
      <w:r w:rsidRPr="00011ACB">
        <w:rPr>
          <w:rFonts w:ascii="Times New Roman" w:hAnsi="Times New Roman" w:cs="Times New Roman"/>
          <w:sz w:val="24"/>
          <w:szCs w:val="24"/>
        </w:rPr>
        <w:t>.</w:t>
      </w:r>
    </w:p>
    <w:p w:rsidR="005C622D" w:rsidRPr="00011ACB" w:rsidRDefault="005C622D" w:rsidP="00726A87">
      <w:pPr>
        <w:pStyle w:val="a3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011ACB">
        <w:rPr>
          <w:rFonts w:ascii="Times New Roman" w:hAnsi="Times New Roman" w:cs="Times New Roman"/>
          <w:sz w:val="24"/>
          <w:szCs w:val="24"/>
        </w:rPr>
        <w:t xml:space="preserve">Требования по обеспечению транспортной безопасности, учитывающие уровни безопасности для транспортных средств воздушного транспорта, утвержденные постановлением Правительства РФ от 05.10.2020 </w:t>
      </w:r>
      <w:r w:rsidRPr="00011ACB">
        <w:rPr>
          <w:rFonts w:ascii="Times New Roman" w:hAnsi="Times New Roman" w:cs="Times New Roman"/>
          <w:b/>
          <w:sz w:val="24"/>
          <w:szCs w:val="24"/>
        </w:rPr>
        <w:t>№ 1604</w:t>
      </w:r>
      <w:r w:rsidRPr="00011ACB">
        <w:rPr>
          <w:rFonts w:ascii="Times New Roman" w:hAnsi="Times New Roman" w:cs="Times New Roman"/>
          <w:sz w:val="24"/>
          <w:szCs w:val="24"/>
        </w:rPr>
        <w:t>.</w:t>
      </w:r>
    </w:p>
    <w:p w:rsidR="002735C8" w:rsidRPr="00011ACB" w:rsidRDefault="002735C8" w:rsidP="00726A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1ACB">
        <w:rPr>
          <w:rFonts w:ascii="Times New Roman" w:hAnsi="Times New Roman" w:cs="Times New Roman"/>
          <w:sz w:val="24"/>
          <w:szCs w:val="24"/>
        </w:rPr>
        <w:t>Типовая форма паспорта ТС является приложением к соответствующим Требованиям по ТБ.</w:t>
      </w:r>
    </w:p>
    <w:p w:rsidR="00090414" w:rsidRPr="00011ACB" w:rsidRDefault="00090414" w:rsidP="00726A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11ACB">
        <w:rPr>
          <w:rFonts w:ascii="Times New Roman" w:hAnsi="Times New Roman" w:cs="Times New Roman"/>
          <w:sz w:val="24"/>
          <w:szCs w:val="24"/>
        </w:rPr>
        <w:tab/>
      </w:r>
      <w:r w:rsidRPr="00011ACB">
        <w:rPr>
          <w:rFonts w:ascii="Times New Roman" w:hAnsi="Times New Roman" w:cs="Times New Roman"/>
          <w:i/>
          <w:sz w:val="24"/>
          <w:szCs w:val="24"/>
        </w:rPr>
        <w:t xml:space="preserve">Нужно заметить, что паспорт, как документ, определяющий систему мер для защиты от потенциальных, непосредственных и прямых угроз совершения акта незаконного вмешательства, предусмотрен также и в отношении </w:t>
      </w:r>
      <w:r w:rsidRPr="00011ACB">
        <w:rPr>
          <w:rFonts w:ascii="Times New Roman" w:hAnsi="Times New Roman" w:cs="Times New Roman"/>
          <w:i/>
          <w:sz w:val="24"/>
          <w:szCs w:val="24"/>
          <w:u w:val="single"/>
        </w:rPr>
        <w:t>объектов транспортной инфраструктуры (далее - ОТИ) по видам транспорта, не подлежащих категорированию</w:t>
      </w:r>
      <w:r w:rsidRPr="00011ACB">
        <w:rPr>
          <w:rFonts w:ascii="Times New Roman" w:hAnsi="Times New Roman" w:cs="Times New Roman"/>
          <w:i/>
          <w:sz w:val="24"/>
          <w:szCs w:val="24"/>
        </w:rPr>
        <w:t xml:space="preserve">. </w:t>
      </w:r>
      <w:proofErr w:type="gramStart"/>
      <w:r w:rsidRPr="00011ACB">
        <w:rPr>
          <w:rFonts w:ascii="Times New Roman" w:hAnsi="Times New Roman" w:cs="Times New Roman"/>
          <w:i/>
          <w:sz w:val="24"/>
          <w:szCs w:val="24"/>
        </w:rPr>
        <w:t>Перечень таких  ОТИ утвержден приказом Минтранса России от 28.08.2020 № 331 "Об определении объектов транспортной инфраструктуры, не подлежащих категорированию по видам транспорта" (вступил в силу 31.01.2021).</w:t>
      </w:r>
      <w:proofErr w:type="gramEnd"/>
    </w:p>
    <w:p w:rsidR="009562DC" w:rsidRPr="00011ACB" w:rsidRDefault="002735C8" w:rsidP="00726A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11ACB">
        <w:rPr>
          <w:rFonts w:ascii="Times New Roman" w:hAnsi="Times New Roman" w:cs="Times New Roman"/>
          <w:sz w:val="24"/>
          <w:szCs w:val="24"/>
        </w:rPr>
        <w:t xml:space="preserve">В соответствии с частью 1.3 статьи 9 Закона субъект транспортной инфраструктуры (перевозчик) обязан </w:t>
      </w:r>
      <w:r w:rsidR="009562DC" w:rsidRPr="00011ACB">
        <w:rPr>
          <w:rFonts w:ascii="Times New Roman" w:hAnsi="Times New Roman" w:cs="Times New Roman"/>
          <w:sz w:val="24"/>
          <w:szCs w:val="24"/>
        </w:rPr>
        <w:t>разраб</w:t>
      </w:r>
      <w:r w:rsidRPr="00011ACB">
        <w:rPr>
          <w:rFonts w:ascii="Times New Roman" w:hAnsi="Times New Roman" w:cs="Times New Roman"/>
          <w:sz w:val="24"/>
          <w:szCs w:val="24"/>
        </w:rPr>
        <w:t>отать</w:t>
      </w:r>
      <w:r w:rsidR="009562DC" w:rsidRPr="00011ACB">
        <w:rPr>
          <w:rFonts w:ascii="Times New Roman" w:hAnsi="Times New Roman" w:cs="Times New Roman"/>
          <w:sz w:val="24"/>
          <w:szCs w:val="24"/>
        </w:rPr>
        <w:t xml:space="preserve"> и утвер</w:t>
      </w:r>
      <w:r w:rsidRPr="00011ACB">
        <w:rPr>
          <w:rFonts w:ascii="Times New Roman" w:hAnsi="Times New Roman" w:cs="Times New Roman"/>
          <w:sz w:val="24"/>
          <w:szCs w:val="24"/>
        </w:rPr>
        <w:t>дить</w:t>
      </w:r>
      <w:r w:rsidR="009562DC" w:rsidRPr="00011ACB">
        <w:rPr>
          <w:rFonts w:ascii="Times New Roman" w:hAnsi="Times New Roman" w:cs="Times New Roman"/>
          <w:sz w:val="24"/>
          <w:szCs w:val="24"/>
        </w:rPr>
        <w:t xml:space="preserve"> </w:t>
      </w:r>
      <w:r w:rsidRPr="00011ACB">
        <w:rPr>
          <w:rFonts w:ascii="Times New Roman" w:hAnsi="Times New Roman" w:cs="Times New Roman"/>
          <w:sz w:val="24"/>
          <w:szCs w:val="24"/>
        </w:rPr>
        <w:t xml:space="preserve">Паспорт ТС </w:t>
      </w:r>
      <w:r w:rsidR="009562DC" w:rsidRPr="00011ACB">
        <w:rPr>
          <w:rFonts w:ascii="Times New Roman" w:hAnsi="Times New Roman" w:cs="Times New Roman"/>
          <w:sz w:val="24"/>
          <w:szCs w:val="24"/>
        </w:rPr>
        <w:t xml:space="preserve">в течение одного месяца </w:t>
      </w:r>
      <w:proofErr w:type="gramStart"/>
      <w:r w:rsidR="009562DC" w:rsidRPr="00011ACB">
        <w:rPr>
          <w:rFonts w:ascii="Times New Roman" w:hAnsi="Times New Roman" w:cs="Times New Roman"/>
          <w:sz w:val="24"/>
          <w:szCs w:val="24"/>
        </w:rPr>
        <w:t>с даты вступления</w:t>
      </w:r>
      <w:proofErr w:type="gramEnd"/>
      <w:r w:rsidR="009562DC" w:rsidRPr="00011ACB">
        <w:rPr>
          <w:rFonts w:ascii="Times New Roman" w:hAnsi="Times New Roman" w:cs="Times New Roman"/>
          <w:sz w:val="24"/>
          <w:szCs w:val="24"/>
        </w:rPr>
        <w:t xml:space="preserve"> в силу соответствующих </w:t>
      </w:r>
      <w:r w:rsidRPr="00011ACB">
        <w:rPr>
          <w:rFonts w:ascii="Times New Roman" w:hAnsi="Times New Roman" w:cs="Times New Roman"/>
          <w:sz w:val="24"/>
          <w:szCs w:val="24"/>
        </w:rPr>
        <w:t xml:space="preserve">Требований </w:t>
      </w:r>
      <w:r w:rsidR="009562DC" w:rsidRPr="00011ACB">
        <w:rPr>
          <w:rFonts w:ascii="Times New Roman" w:hAnsi="Times New Roman" w:cs="Times New Roman"/>
          <w:sz w:val="24"/>
          <w:szCs w:val="24"/>
        </w:rPr>
        <w:t xml:space="preserve">по </w:t>
      </w:r>
      <w:r w:rsidRPr="00011ACB">
        <w:rPr>
          <w:rFonts w:ascii="Times New Roman" w:hAnsi="Times New Roman" w:cs="Times New Roman"/>
          <w:sz w:val="24"/>
          <w:szCs w:val="24"/>
        </w:rPr>
        <w:t xml:space="preserve">ТБ. </w:t>
      </w:r>
    </w:p>
    <w:p w:rsidR="002735C8" w:rsidRPr="00011ACB" w:rsidRDefault="002735C8" w:rsidP="00726A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11ACB">
        <w:rPr>
          <w:rFonts w:ascii="Times New Roman" w:hAnsi="Times New Roman" w:cs="Times New Roman"/>
          <w:sz w:val="24"/>
          <w:szCs w:val="24"/>
        </w:rPr>
        <w:t xml:space="preserve">В соответствии с частью 1.4 статьи 9 Закона два </w:t>
      </w:r>
      <w:r w:rsidR="009562DC" w:rsidRPr="00011ACB">
        <w:rPr>
          <w:rFonts w:ascii="Times New Roman" w:hAnsi="Times New Roman" w:cs="Times New Roman"/>
          <w:sz w:val="24"/>
          <w:szCs w:val="24"/>
        </w:rPr>
        <w:t xml:space="preserve">экземпляра утвержденного </w:t>
      </w:r>
      <w:r w:rsidRPr="00011ACB">
        <w:rPr>
          <w:rFonts w:ascii="Times New Roman" w:hAnsi="Times New Roman" w:cs="Times New Roman"/>
          <w:sz w:val="24"/>
          <w:szCs w:val="24"/>
        </w:rPr>
        <w:t>Паспорта ТС</w:t>
      </w:r>
      <w:r w:rsidR="009562DC" w:rsidRPr="00011ACB">
        <w:rPr>
          <w:rFonts w:ascii="Times New Roman" w:hAnsi="Times New Roman" w:cs="Times New Roman"/>
          <w:sz w:val="24"/>
          <w:szCs w:val="24"/>
        </w:rPr>
        <w:t xml:space="preserve"> и его электронная копия в течение семи дней направляются субъектом транспортной инфраструктуры в компетентный орган в области обеспечения транспортной безопасности</w:t>
      </w:r>
      <w:r w:rsidRPr="00011ACB">
        <w:rPr>
          <w:rFonts w:ascii="Times New Roman" w:hAnsi="Times New Roman" w:cs="Times New Roman"/>
          <w:sz w:val="24"/>
          <w:szCs w:val="24"/>
        </w:rPr>
        <w:t xml:space="preserve"> (соответствующее виду транспорта ТС федеральное агентство</w:t>
      </w:r>
      <w:r w:rsidR="008A20BF" w:rsidRPr="00011ACB">
        <w:rPr>
          <w:rFonts w:ascii="Times New Roman" w:hAnsi="Times New Roman" w:cs="Times New Roman"/>
          <w:sz w:val="24"/>
          <w:szCs w:val="24"/>
        </w:rPr>
        <w:t>, далее - Агентство</w:t>
      </w:r>
      <w:r w:rsidRPr="00011ACB">
        <w:rPr>
          <w:rFonts w:ascii="Times New Roman" w:hAnsi="Times New Roman" w:cs="Times New Roman"/>
          <w:sz w:val="24"/>
          <w:szCs w:val="24"/>
        </w:rPr>
        <w:t>).</w:t>
      </w:r>
    </w:p>
    <w:p w:rsidR="002735C8" w:rsidRPr="00011ACB" w:rsidRDefault="002735C8" w:rsidP="00726A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11ACB">
        <w:rPr>
          <w:rFonts w:ascii="Times New Roman" w:hAnsi="Times New Roman" w:cs="Times New Roman"/>
          <w:sz w:val="24"/>
          <w:szCs w:val="24"/>
        </w:rPr>
        <w:t xml:space="preserve">Направление утвержденного паспорта ТС </w:t>
      </w:r>
      <w:r w:rsidR="008A20BF" w:rsidRPr="00011ACB">
        <w:rPr>
          <w:rFonts w:ascii="Times New Roman" w:hAnsi="Times New Roman" w:cs="Times New Roman"/>
          <w:sz w:val="24"/>
          <w:szCs w:val="24"/>
        </w:rPr>
        <w:t xml:space="preserve">с приложениями </w:t>
      </w:r>
      <w:r w:rsidRPr="00011ACB">
        <w:rPr>
          <w:rFonts w:ascii="Times New Roman" w:hAnsi="Times New Roman" w:cs="Times New Roman"/>
          <w:sz w:val="24"/>
          <w:szCs w:val="24"/>
        </w:rPr>
        <w:t xml:space="preserve">в соответствующее </w:t>
      </w:r>
      <w:r w:rsidR="008A20BF" w:rsidRPr="00011ACB">
        <w:rPr>
          <w:rFonts w:ascii="Times New Roman" w:hAnsi="Times New Roman" w:cs="Times New Roman"/>
          <w:sz w:val="24"/>
          <w:szCs w:val="24"/>
        </w:rPr>
        <w:t xml:space="preserve">Агентство </w:t>
      </w:r>
      <w:r w:rsidRPr="00011ACB">
        <w:rPr>
          <w:rFonts w:ascii="Times New Roman" w:hAnsi="Times New Roman" w:cs="Times New Roman"/>
          <w:sz w:val="24"/>
          <w:szCs w:val="24"/>
        </w:rPr>
        <w:t xml:space="preserve"> связано с необходимостью регистрации паспорта ТС Агентством.</w:t>
      </w:r>
      <w:proofErr w:type="gramEnd"/>
      <w:r w:rsidRPr="00011ACB">
        <w:rPr>
          <w:rFonts w:ascii="Times New Roman" w:hAnsi="Times New Roman" w:cs="Times New Roman"/>
          <w:sz w:val="24"/>
          <w:szCs w:val="24"/>
        </w:rPr>
        <w:t xml:space="preserve"> Данные о поступивших и зарегистрированных Агентством паспортах ТС</w:t>
      </w:r>
      <w:r w:rsidR="001E11B6" w:rsidRPr="00011ACB">
        <w:rPr>
          <w:rFonts w:ascii="Times New Roman" w:hAnsi="Times New Roman" w:cs="Times New Roman"/>
          <w:sz w:val="24"/>
          <w:szCs w:val="24"/>
        </w:rPr>
        <w:t xml:space="preserve">, по аналогии с планами обеспечения транспортной безопасности, </w:t>
      </w:r>
      <w:r w:rsidRPr="00011ACB">
        <w:rPr>
          <w:rFonts w:ascii="Times New Roman" w:hAnsi="Times New Roman" w:cs="Times New Roman"/>
          <w:sz w:val="24"/>
          <w:szCs w:val="24"/>
        </w:rPr>
        <w:t xml:space="preserve"> размещаются в единой государственной информационной системе обеспечения транспортной безопасности (далее - ЕГИС ОТБ).</w:t>
      </w:r>
    </w:p>
    <w:p w:rsidR="005C41D4" w:rsidRPr="00011ACB" w:rsidRDefault="005C41D4" w:rsidP="009A10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1E11B6" w:rsidRPr="007A3481" w:rsidRDefault="007A3481" w:rsidP="009A10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7A3481">
        <w:rPr>
          <w:rFonts w:ascii="Times New Roman" w:hAnsi="Times New Roman" w:cs="Times New Roman"/>
          <w:sz w:val="24"/>
          <w:szCs w:val="24"/>
          <w:u w:val="single"/>
        </w:rPr>
        <w:t>ПРАВОВОЙ РЕЖИМ СВЕДЕНИЙ, СОДЕРЖАЩИХСЯ В ПАСПОРТАХ ТС:</w:t>
      </w:r>
    </w:p>
    <w:p w:rsidR="00AC6D73" w:rsidRPr="007A3481" w:rsidRDefault="007A3481" w:rsidP="007A3481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A3481">
        <w:rPr>
          <w:rFonts w:ascii="Times New Roman" w:hAnsi="Times New Roman" w:cs="Times New Roman"/>
          <w:sz w:val="24"/>
          <w:szCs w:val="24"/>
        </w:rPr>
        <w:t xml:space="preserve">сведения, содержащиеся в </w:t>
      </w:r>
      <w:r w:rsidRPr="007A3481">
        <w:rPr>
          <w:rFonts w:ascii="Times New Roman" w:hAnsi="Times New Roman" w:cs="Times New Roman"/>
          <w:sz w:val="24"/>
          <w:szCs w:val="24"/>
        </w:rPr>
        <w:t xml:space="preserve">паспортах </w:t>
      </w:r>
      <w:r w:rsidRPr="007A3481">
        <w:rPr>
          <w:rFonts w:ascii="Times New Roman" w:hAnsi="Times New Roman" w:cs="Times New Roman"/>
          <w:sz w:val="24"/>
          <w:szCs w:val="24"/>
        </w:rPr>
        <w:t>ТС</w:t>
      </w:r>
      <w:r w:rsidRPr="007A3481">
        <w:rPr>
          <w:rFonts w:ascii="Times New Roman" w:hAnsi="Times New Roman" w:cs="Times New Roman"/>
          <w:sz w:val="24"/>
          <w:szCs w:val="24"/>
        </w:rPr>
        <w:t xml:space="preserve">, </w:t>
      </w:r>
      <w:r w:rsidR="00FD33B8" w:rsidRPr="007A3481">
        <w:rPr>
          <w:rFonts w:ascii="Times New Roman" w:hAnsi="Times New Roman" w:cs="Times New Roman"/>
          <w:sz w:val="24"/>
          <w:szCs w:val="24"/>
        </w:rPr>
        <w:t xml:space="preserve">являются </w:t>
      </w:r>
      <w:r w:rsidR="00FD33B8" w:rsidRPr="007A3481">
        <w:rPr>
          <w:rFonts w:ascii="Times New Roman" w:hAnsi="Times New Roman" w:cs="Times New Roman"/>
          <w:b/>
          <w:sz w:val="24"/>
          <w:szCs w:val="24"/>
        </w:rPr>
        <w:t>информацией ограниченного доступа</w:t>
      </w:r>
      <w:r w:rsidR="00FD33B8" w:rsidRPr="007A3481">
        <w:rPr>
          <w:rFonts w:ascii="Times New Roman" w:hAnsi="Times New Roman" w:cs="Times New Roman"/>
          <w:sz w:val="24"/>
          <w:szCs w:val="24"/>
        </w:rPr>
        <w:t xml:space="preserve"> (распространяются </w:t>
      </w:r>
      <w:r w:rsidR="00AC6D73" w:rsidRPr="007A3481">
        <w:rPr>
          <w:rFonts w:ascii="Times New Roman" w:hAnsi="Times New Roman" w:cs="Times New Roman"/>
          <w:sz w:val="24"/>
          <w:szCs w:val="24"/>
        </w:rPr>
        <w:t>положения</w:t>
      </w:r>
      <w:r w:rsidR="00FD33B8" w:rsidRPr="007A3481">
        <w:rPr>
          <w:rFonts w:ascii="Times New Roman" w:hAnsi="Times New Roman" w:cs="Times New Roman"/>
          <w:sz w:val="24"/>
          <w:szCs w:val="24"/>
        </w:rPr>
        <w:t xml:space="preserve"> </w:t>
      </w:r>
      <w:r w:rsidR="00AC6D73" w:rsidRPr="007A3481">
        <w:rPr>
          <w:rFonts w:ascii="Times New Roman" w:hAnsi="Times New Roman" w:cs="Times New Roman"/>
          <w:sz w:val="24"/>
          <w:szCs w:val="24"/>
        </w:rPr>
        <w:t xml:space="preserve">постановления </w:t>
      </w:r>
      <w:r w:rsidR="00FD33B8" w:rsidRPr="007A3481">
        <w:rPr>
          <w:rFonts w:ascii="Times New Roman" w:hAnsi="Times New Roman" w:cs="Times New Roman"/>
          <w:sz w:val="24"/>
          <w:szCs w:val="24"/>
        </w:rPr>
        <w:t>Правит</w:t>
      </w:r>
      <w:r w:rsidR="00AC6D73" w:rsidRPr="007A3481">
        <w:rPr>
          <w:rFonts w:ascii="Times New Roman" w:hAnsi="Times New Roman" w:cs="Times New Roman"/>
          <w:sz w:val="24"/>
          <w:szCs w:val="24"/>
        </w:rPr>
        <w:t>ельства РФ от 24.11.2015 N 1257);</w:t>
      </w:r>
      <w:r>
        <w:rPr>
          <w:rFonts w:ascii="Times New Roman" w:hAnsi="Times New Roman" w:cs="Times New Roman"/>
          <w:sz w:val="24"/>
          <w:szCs w:val="24"/>
        </w:rPr>
        <w:t xml:space="preserve"> на них проставляется </w:t>
      </w:r>
      <w:r w:rsidRPr="007A3481">
        <w:rPr>
          <w:rFonts w:ascii="Times New Roman" w:hAnsi="Times New Roman" w:cs="Times New Roman"/>
          <w:b/>
          <w:i/>
          <w:sz w:val="24"/>
          <w:szCs w:val="24"/>
        </w:rPr>
        <w:t>гриф «для служебного пользования».</w:t>
      </w:r>
    </w:p>
    <w:p w:rsidR="00FD33B8" w:rsidRPr="007A3481" w:rsidRDefault="00597871" w:rsidP="007A3481">
      <w:pPr>
        <w:pStyle w:val="a3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hyperlink r:id="rId6" w:history="1">
        <w:r w:rsidR="00FD33B8" w:rsidRPr="007A3481">
          <w:rPr>
            <w:rFonts w:ascii="Times New Roman" w:hAnsi="Times New Roman" w:cs="Times New Roman"/>
            <w:bCs/>
            <w:sz w:val="24"/>
            <w:szCs w:val="24"/>
          </w:rPr>
          <w:t>сведения</w:t>
        </w:r>
      </w:hyperlink>
      <w:r w:rsidR="00FD33B8" w:rsidRPr="007A3481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7A3481" w:rsidRPr="007A3481">
        <w:rPr>
          <w:rFonts w:ascii="Times New Roman" w:hAnsi="Times New Roman" w:cs="Times New Roman"/>
          <w:bCs/>
          <w:sz w:val="24"/>
          <w:szCs w:val="24"/>
        </w:rPr>
        <w:t xml:space="preserve">содержащиеся </w:t>
      </w:r>
      <w:r w:rsidR="007A3481" w:rsidRPr="007A3481">
        <w:rPr>
          <w:rFonts w:ascii="Times New Roman" w:hAnsi="Times New Roman" w:cs="Times New Roman"/>
          <w:sz w:val="24"/>
          <w:szCs w:val="24"/>
        </w:rPr>
        <w:t xml:space="preserve">в паспортах </w:t>
      </w:r>
      <w:r w:rsidR="007A3481">
        <w:rPr>
          <w:rFonts w:ascii="Times New Roman" w:hAnsi="Times New Roman" w:cs="Times New Roman"/>
          <w:sz w:val="24"/>
          <w:szCs w:val="24"/>
        </w:rPr>
        <w:t>ТС</w:t>
      </w:r>
      <w:r w:rsidR="007A3481" w:rsidRPr="007A3481">
        <w:rPr>
          <w:rFonts w:ascii="Times New Roman" w:hAnsi="Times New Roman" w:cs="Times New Roman"/>
          <w:sz w:val="24"/>
          <w:szCs w:val="24"/>
        </w:rPr>
        <w:t xml:space="preserve">, </w:t>
      </w:r>
      <w:r w:rsidR="007A3481" w:rsidRPr="007A3481">
        <w:rPr>
          <w:rFonts w:ascii="Times New Roman" w:hAnsi="Times New Roman" w:cs="Times New Roman"/>
          <w:sz w:val="24"/>
          <w:szCs w:val="24"/>
        </w:rPr>
        <w:t>обеспечение транспортной безопасности которых осуществляется исключительно федеральными органами исполнительной власти,</w:t>
      </w:r>
      <w:r w:rsidR="007A3481" w:rsidRPr="007A3481">
        <w:rPr>
          <w:rFonts w:ascii="Times New Roman" w:hAnsi="Times New Roman" w:cs="Times New Roman"/>
          <w:sz w:val="24"/>
          <w:szCs w:val="24"/>
        </w:rPr>
        <w:t xml:space="preserve"> </w:t>
      </w:r>
      <w:r w:rsidR="00FD33B8" w:rsidRPr="007A3481">
        <w:rPr>
          <w:rFonts w:ascii="Times New Roman" w:hAnsi="Times New Roman" w:cs="Times New Roman"/>
          <w:bCs/>
          <w:sz w:val="24"/>
          <w:szCs w:val="24"/>
        </w:rPr>
        <w:t>составляю</w:t>
      </w:r>
      <w:r w:rsidR="007A3481" w:rsidRPr="007A3481">
        <w:rPr>
          <w:rFonts w:ascii="Times New Roman" w:hAnsi="Times New Roman" w:cs="Times New Roman"/>
          <w:bCs/>
          <w:sz w:val="24"/>
          <w:szCs w:val="24"/>
        </w:rPr>
        <w:t>т</w:t>
      </w:r>
      <w:r w:rsidR="00FD33B8" w:rsidRPr="007A348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D33B8" w:rsidRPr="007A3481">
        <w:rPr>
          <w:rFonts w:ascii="Times New Roman" w:hAnsi="Times New Roman" w:cs="Times New Roman"/>
          <w:b/>
          <w:bCs/>
          <w:sz w:val="24"/>
          <w:szCs w:val="24"/>
        </w:rPr>
        <w:t>государственную тайну</w:t>
      </w:r>
      <w:r w:rsidR="00FD33B8" w:rsidRPr="007A3481">
        <w:rPr>
          <w:rFonts w:ascii="Times New Roman" w:hAnsi="Times New Roman" w:cs="Times New Roman"/>
          <w:bCs/>
          <w:sz w:val="24"/>
          <w:szCs w:val="24"/>
        </w:rPr>
        <w:t xml:space="preserve"> (распространяются положения</w:t>
      </w:r>
      <w:r w:rsidR="00FD33B8" w:rsidRPr="007A3481">
        <w:rPr>
          <w:rFonts w:ascii="Times New Roman" w:hAnsi="Times New Roman" w:cs="Times New Roman"/>
          <w:sz w:val="24"/>
          <w:szCs w:val="24"/>
        </w:rPr>
        <w:t xml:space="preserve"> Закона РФ от 21.07.1993 № 5485-1 "О государственной тайне")</w:t>
      </w:r>
      <w:r w:rsidR="005C41D4" w:rsidRPr="007A3481">
        <w:rPr>
          <w:rFonts w:ascii="Times New Roman" w:hAnsi="Times New Roman" w:cs="Times New Roman"/>
          <w:sz w:val="24"/>
          <w:szCs w:val="24"/>
        </w:rPr>
        <w:t>.</w:t>
      </w:r>
    </w:p>
    <w:p w:rsidR="00FD33B8" w:rsidRPr="00011ACB" w:rsidRDefault="00FD33B8" w:rsidP="00726A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A10EC" w:rsidRPr="00011ACB" w:rsidRDefault="00726A87" w:rsidP="009A10EC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011ACB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="009A10EC" w:rsidRPr="00011ACB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Содержание приложений к Паспорту ТС.</w:t>
      </w:r>
      <w:r w:rsidR="00137ED9" w:rsidRPr="00137ED9">
        <w:t xml:space="preserve"> </w:t>
      </w:r>
      <w:r w:rsidR="00137ED9" w:rsidRPr="00137ED9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Практика  Федеральных агентств по рассмотрению содержания представляемых паспортов ТС на соответствие обязательным требованиям.</w:t>
      </w:r>
    </w:p>
    <w:p w:rsidR="008A6DEA" w:rsidRPr="00011ACB" w:rsidRDefault="008A6DEA" w:rsidP="009A10EC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AC6D73" w:rsidRPr="00011ACB" w:rsidRDefault="00AC6D73" w:rsidP="00726A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1ACB">
        <w:rPr>
          <w:rFonts w:ascii="Times New Roman" w:hAnsi="Times New Roman" w:cs="Times New Roman"/>
          <w:sz w:val="24"/>
          <w:szCs w:val="24"/>
        </w:rPr>
        <w:t xml:space="preserve">1. Результаты обследования и изучения реализуемых на транспортном средстве мер по предотвращению угроз совершения актов незаконного вмешательства с учетом </w:t>
      </w:r>
      <w:hyperlink r:id="rId7" w:history="1">
        <w:r w:rsidRPr="00011ACB">
          <w:rPr>
            <w:rStyle w:val="a4"/>
            <w:rFonts w:ascii="Times New Roman" w:hAnsi="Times New Roman" w:cs="Times New Roman"/>
            <w:color w:val="auto"/>
            <w:sz w:val="24"/>
            <w:szCs w:val="24"/>
          </w:rPr>
          <w:t>Требований</w:t>
        </w:r>
      </w:hyperlink>
      <w:r w:rsidRPr="00011ACB">
        <w:rPr>
          <w:rFonts w:ascii="Times New Roman" w:hAnsi="Times New Roman" w:cs="Times New Roman"/>
          <w:sz w:val="24"/>
          <w:szCs w:val="24"/>
        </w:rPr>
        <w:t>,.</w:t>
      </w:r>
    </w:p>
    <w:p w:rsidR="00AC6D73" w:rsidRPr="00011ACB" w:rsidRDefault="00AC6D73" w:rsidP="00726A8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11ACB">
        <w:rPr>
          <w:rFonts w:ascii="Times New Roman" w:hAnsi="Times New Roman" w:cs="Times New Roman"/>
          <w:sz w:val="24"/>
          <w:szCs w:val="24"/>
        </w:rPr>
        <w:t xml:space="preserve">2. Копии договоров с подразделениями транспортной безопасности либо положение (устав) подразделения транспортной безопасности транспортного средства (в случаях привлечения их к защите в соответствии с </w:t>
      </w:r>
      <w:hyperlink r:id="rId8" w:history="1">
        <w:r w:rsidRPr="00011ACB">
          <w:rPr>
            <w:rStyle w:val="a4"/>
            <w:rFonts w:ascii="Times New Roman" w:hAnsi="Times New Roman" w:cs="Times New Roman"/>
            <w:color w:val="auto"/>
            <w:sz w:val="24"/>
            <w:szCs w:val="24"/>
          </w:rPr>
          <w:t>Требованиями</w:t>
        </w:r>
      </w:hyperlink>
      <w:r w:rsidRPr="00011ACB">
        <w:rPr>
          <w:rFonts w:ascii="Times New Roman" w:hAnsi="Times New Roman" w:cs="Times New Roman"/>
          <w:sz w:val="24"/>
          <w:szCs w:val="24"/>
        </w:rPr>
        <w:t xml:space="preserve">), </w:t>
      </w:r>
      <w:r w:rsidRPr="00011ACB">
        <w:rPr>
          <w:rFonts w:ascii="Times New Roman" w:hAnsi="Times New Roman" w:cs="Times New Roman"/>
          <w:i/>
          <w:sz w:val="24"/>
          <w:szCs w:val="24"/>
        </w:rPr>
        <w:t xml:space="preserve">(прилагаются в течение 6 месяцев </w:t>
      </w:r>
      <w:proofErr w:type="gramStart"/>
      <w:r w:rsidRPr="00011ACB">
        <w:rPr>
          <w:rFonts w:ascii="Times New Roman" w:hAnsi="Times New Roman" w:cs="Times New Roman"/>
          <w:i/>
          <w:sz w:val="24"/>
          <w:szCs w:val="24"/>
        </w:rPr>
        <w:t>с даты утверждения</w:t>
      </w:r>
      <w:proofErr w:type="gramEnd"/>
      <w:r w:rsidRPr="00011ACB">
        <w:rPr>
          <w:rFonts w:ascii="Times New Roman" w:hAnsi="Times New Roman" w:cs="Times New Roman"/>
          <w:i/>
          <w:sz w:val="24"/>
          <w:szCs w:val="24"/>
        </w:rPr>
        <w:t xml:space="preserve"> паспорта </w:t>
      </w:r>
      <w:r w:rsidR="009A10EC" w:rsidRPr="00011ACB">
        <w:rPr>
          <w:rFonts w:ascii="Times New Roman" w:hAnsi="Times New Roman" w:cs="Times New Roman"/>
          <w:i/>
          <w:sz w:val="24"/>
          <w:szCs w:val="24"/>
        </w:rPr>
        <w:t>ТС</w:t>
      </w:r>
      <w:r w:rsidRPr="00011ACB">
        <w:rPr>
          <w:rFonts w:ascii="Times New Roman" w:hAnsi="Times New Roman" w:cs="Times New Roman"/>
          <w:i/>
          <w:sz w:val="24"/>
          <w:szCs w:val="24"/>
        </w:rPr>
        <w:t>)</w:t>
      </w:r>
      <w:r w:rsidR="009A10EC" w:rsidRPr="00011ACB">
        <w:rPr>
          <w:rFonts w:ascii="Times New Roman" w:hAnsi="Times New Roman" w:cs="Times New Roman"/>
          <w:i/>
          <w:sz w:val="24"/>
          <w:szCs w:val="24"/>
        </w:rPr>
        <w:t>.</w:t>
      </w:r>
    </w:p>
    <w:p w:rsidR="00AC6D73" w:rsidRPr="00011ACB" w:rsidRDefault="00AC6D73" w:rsidP="00726A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1ACB">
        <w:rPr>
          <w:rFonts w:ascii="Times New Roman" w:hAnsi="Times New Roman" w:cs="Times New Roman"/>
          <w:sz w:val="24"/>
          <w:szCs w:val="24"/>
        </w:rPr>
        <w:t>3. Организационная структура (схема) управления силами обеспечения транспортной безопасности транспортного средства</w:t>
      </w:r>
      <w:r w:rsidR="009A10EC" w:rsidRPr="00011ACB">
        <w:rPr>
          <w:rFonts w:ascii="Times New Roman" w:hAnsi="Times New Roman" w:cs="Times New Roman"/>
          <w:sz w:val="24"/>
          <w:szCs w:val="24"/>
        </w:rPr>
        <w:t>.</w:t>
      </w:r>
    </w:p>
    <w:p w:rsidR="00AC6D73" w:rsidRPr="00011ACB" w:rsidRDefault="00AC6D73" w:rsidP="00726A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11ACB">
        <w:rPr>
          <w:rFonts w:ascii="Times New Roman" w:hAnsi="Times New Roman" w:cs="Times New Roman"/>
          <w:sz w:val="24"/>
          <w:szCs w:val="24"/>
        </w:rPr>
        <w:t>4. Перечень штатных должностей лиц, осуществляющих на законных основаниях деятельность в зоне транспортной безоп</w:t>
      </w:r>
      <w:r w:rsidR="009A10EC" w:rsidRPr="00011ACB">
        <w:rPr>
          <w:rFonts w:ascii="Times New Roman" w:hAnsi="Times New Roman" w:cs="Times New Roman"/>
          <w:sz w:val="24"/>
          <w:szCs w:val="24"/>
        </w:rPr>
        <w:t>асности транспортного средства</w:t>
      </w:r>
      <w:proofErr w:type="gramStart"/>
      <w:r w:rsidR="009A10EC" w:rsidRPr="00011ACB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9A10EC" w:rsidRPr="00011ACB">
        <w:rPr>
          <w:rFonts w:ascii="Times New Roman" w:hAnsi="Times New Roman" w:cs="Times New Roman"/>
          <w:sz w:val="24"/>
          <w:szCs w:val="24"/>
        </w:rPr>
        <w:t xml:space="preserve"> </w:t>
      </w:r>
      <w:r w:rsidRPr="00011ACB">
        <w:rPr>
          <w:rFonts w:ascii="Times New Roman" w:hAnsi="Times New Roman" w:cs="Times New Roman"/>
          <w:i/>
          <w:sz w:val="24"/>
          <w:szCs w:val="24"/>
          <w:highlight w:val="yellow"/>
        </w:rPr>
        <w:t>(</w:t>
      </w:r>
      <w:proofErr w:type="gramStart"/>
      <w:r w:rsidRPr="00011ACB">
        <w:rPr>
          <w:rFonts w:ascii="Times New Roman" w:hAnsi="Times New Roman" w:cs="Times New Roman"/>
          <w:i/>
          <w:sz w:val="24"/>
          <w:szCs w:val="24"/>
          <w:highlight w:val="yellow"/>
        </w:rPr>
        <w:t>н</w:t>
      </w:r>
      <w:proofErr w:type="gramEnd"/>
      <w:r w:rsidRPr="00011ACB">
        <w:rPr>
          <w:rFonts w:ascii="Times New Roman" w:hAnsi="Times New Roman" w:cs="Times New Roman"/>
          <w:i/>
          <w:sz w:val="24"/>
          <w:szCs w:val="24"/>
          <w:highlight w:val="yellow"/>
        </w:rPr>
        <w:t>е путать с Перечнем штатных должностей персонала, непосредственно связанного с обеспечением транспортной безопасности транспортных средств);</w:t>
      </w:r>
    </w:p>
    <w:p w:rsidR="00AC6D73" w:rsidRPr="00011ACB" w:rsidRDefault="00AC6D73" w:rsidP="00726A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1ACB">
        <w:rPr>
          <w:rFonts w:ascii="Times New Roman" w:hAnsi="Times New Roman" w:cs="Times New Roman"/>
          <w:sz w:val="24"/>
          <w:szCs w:val="24"/>
        </w:rPr>
        <w:t xml:space="preserve">5. Правила информирования Федерального дорожного агентства и уполномоченных подразделений органов Федеральной службы безопасности Российской Федерации, органов внутренних дел, а также Федеральной службы по надзору в сфере транспорта об угрозах совершения и (или) о совершении актов незаконного вмешательства, обеспечивающие реализацию Порядка информирования субъектами транспортной инфраструктуры и перевозчиками об угрозах совершения </w:t>
      </w:r>
      <w:proofErr w:type="gramStart"/>
      <w:r w:rsidRPr="00011ACB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011ACB">
        <w:rPr>
          <w:rFonts w:ascii="Times New Roman" w:hAnsi="Times New Roman" w:cs="Times New Roman"/>
          <w:sz w:val="24"/>
          <w:szCs w:val="24"/>
        </w:rPr>
        <w:t xml:space="preserve"> о совершении актов незаконного вмешательства на объектах транспортной инфраструктуры и транспортных </w:t>
      </w:r>
      <w:proofErr w:type="gramStart"/>
      <w:r w:rsidRPr="00011ACB">
        <w:rPr>
          <w:rFonts w:ascii="Times New Roman" w:hAnsi="Times New Roman" w:cs="Times New Roman"/>
          <w:sz w:val="24"/>
          <w:szCs w:val="24"/>
        </w:rPr>
        <w:t>средствах</w:t>
      </w:r>
      <w:proofErr w:type="gramEnd"/>
      <w:r w:rsidRPr="00011ACB">
        <w:rPr>
          <w:rFonts w:ascii="Times New Roman" w:hAnsi="Times New Roman" w:cs="Times New Roman"/>
          <w:sz w:val="24"/>
          <w:szCs w:val="24"/>
        </w:rPr>
        <w:t>, утвержденного приказом Минтранса РФ от 16.02.2011 № 56</w:t>
      </w:r>
      <w:r w:rsidR="009A10EC" w:rsidRPr="00011ACB">
        <w:rPr>
          <w:rFonts w:ascii="Times New Roman" w:hAnsi="Times New Roman" w:cs="Times New Roman"/>
          <w:sz w:val="24"/>
          <w:szCs w:val="24"/>
        </w:rPr>
        <w:t>.</w:t>
      </w:r>
    </w:p>
    <w:p w:rsidR="00AC6D73" w:rsidRPr="00011ACB" w:rsidRDefault="00AC6D73" w:rsidP="00726A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1ACB">
        <w:rPr>
          <w:rFonts w:ascii="Times New Roman" w:hAnsi="Times New Roman" w:cs="Times New Roman"/>
          <w:sz w:val="24"/>
          <w:szCs w:val="24"/>
        </w:rPr>
        <w:t>6. Порядок доведения до сил обеспечения транспортной безопасности транспортного средства и экипажа транспортного средства информации об изменении уровней безоп</w:t>
      </w:r>
      <w:r w:rsidR="009A10EC" w:rsidRPr="00011ACB">
        <w:rPr>
          <w:rFonts w:ascii="Times New Roman" w:hAnsi="Times New Roman" w:cs="Times New Roman"/>
          <w:sz w:val="24"/>
          <w:szCs w:val="24"/>
        </w:rPr>
        <w:t>асности транспортного средства.</w:t>
      </w:r>
    </w:p>
    <w:p w:rsidR="00AC6D73" w:rsidRPr="00011ACB" w:rsidRDefault="00AC6D73" w:rsidP="00726A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1ACB">
        <w:rPr>
          <w:rFonts w:ascii="Times New Roman" w:hAnsi="Times New Roman" w:cs="Times New Roman"/>
          <w:sz w:val="24"/>
          <w:szCs w:val="24"/>
        </w:rPr>
        <w:t xml:space="preserve">7. Правила доступа к сведениям, содержащимся в паспорте обеспечения транспортной безопасности транспортного средства, обеспечивающие реализацию порядка, предусмотренного </w:t>
      </w:r>
      <w:hyperlink r:id="rId9" w:history="1">
        <w:r w:rsidRPr="00011ACB">
          <w:rPr>
            <w:rStyle w:val="a4"/>
            <w:rFonts w:ascii="Times New Roman" w:hAnsi="Times New Roman" w:cs="Times New Roman"/>
            <w:color w:val="auto"/>
            <w:sz w:val="24"/>
            <w:szCs w:val="24"/>
          </w:rPr>
          <w:t>частью 8 статьи 5</w:t>
        </w:r>
      </w:hyperlink>
      <w:r w:rsidRPr="00011ACB">
        <w:rPr>
          <w:rFonts w:ascii="Times New Roman" w:hAnsi="Times New Roman" w:cs="Times New Roman"/>
          <w:sz w:val="24"/>
          <w:szCs w:val="24"/>
        </w:rPr>
        <w:t xml:space="preserve"> Федерального закон</w:t>
      </w:r>
      <w:r w:rsidR="009A10EC" w:rsidRPr="00011ACB">
        <w:rPr>
          <w:rFonts w:ascii="Times New Roman" w:hAnsi="Times New Roman" w:cs="Times New Roman"/>
          <w:sz w:val="24"/>
          <w:szCs w:val="24"/>
        </w:rPr>
        <w:t>а "О транспортной безопасности"</w:t>
      </w:r>
      <w:r w:rsidRPr="00011ACB">
        <w:rPr>
          <w:rFonts w:ascii="Times New Roman" w:hAnsi="Times New Roman" w:cs="Times New Roman"/>
          <w:sz w:val="24"/>
          <w:szCs w:val="24"/>
        </w:rPr>
        <w:t>.</w:t>
      </w:r>
    </w:p>
    <w:p w:rsidR="00AC6D73" w:rsidRPr="00011ACB" w:rsidRDefault="00AC6D73" w:rsidP="00726A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1ACB">
        <w:rPr>
          <w:rFonts w:ascii="Times New Roman" w:hAnsi="Times New Roman" w:cs="Times New Roman"/>
          <w:sz w:val="24"/>
          <w:szCs w:val="24"/>
        </w:rPr>
        <w:t xml:space="preserve">8. </w:t>
      </w:r>
      <w:proofErr w:type="gramStart"/>
      <w:r w:rsidRPr="00011ACB">
        <w:rPr>
          <w:rFonts w:ascii="Times New Roman" w:hAnsi="Times New Roman" w:cs="Times New Roman"/>
          <w:sz w:val="24"/>
          <w:szCs w:val="24"/>
        </w:rPr>
        <w:t xml:space="preserve">Согласованные с уполномоченными подразделениями органов Федеральной службы безопасности Российской Федерации, органов внутренних дел, а также Федеральной службы по надзору в сфере транспорта правила, обеспечивающие реализацию порядка, предусмотренного </w:t>
      </w:r>
      <w:hyperlink r:id="rId10" w:history="1">
        <w:r w:rsidRPr="00011ACB">
          <w:rPr>
            <w:rStyle w:val="a4"/>
            <w:rFonts w:ascii="Times New Roman" w:hAnsi="Times New Roman" w:cs="Times New Roman"/>
            <w:color w:val="auto"/>
            <w:sz w:val="24"/>
            <w:szCs w:val="24"/>
          </w:rPr>
          <w:t>пунктом 5 части 2 статьи 12</w:t>
        </w:r>
      </w:hyperlink>
      <w:r w:rsidRPr="00011ACB">
        <w:rPr>
          <w:rFonts w:ascii="Times New Roman" w:hAnsi="Times New Roman" w:cs="Times New Roman"/>
          <w:sz w:val="24"/>
          <w:szCs w:val="24"/>
        </w:rPr>
        <w:t xml:space="preserve"> Федерального закон</w:t>
      </w:r>
      <w:r w:rsidR="009A10EC" w:rsidRPr="00011ACB">
        <w:rPr>
          <w:rFonts w:ascii="Times New Roman" w:hAnsi="Times New Roman" w:cs="Times New Roman"/>
          <w:sz w:val="24"/>
          <w:szCs w:val="24"/>
        </w:rPr>
        <w:t>а "О транспортной безопасности</w:t>
      </w:r>
      <w:r w:rsidRPr="00011ACB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AC6D73" w:rsidRPr="00011ACB" w:rsidRDefault="00AC6D73" w:rsidP="00726A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1ACB">
        <w:rPr>
          <w:rFonts w:ascii="Times New Roman" w:hAnsi="Times New Roman" w:cs="Times New Roman"/>
          <w:sz w:val="24"/>
          <w:szCs w:val="24"/>
        </w:rPr>
        <w:t>9. Схема размещения технических средств обеспечения транспортной безопасности транспортного средства и пункта (пунктов) управления обеспечением транспортно</w:t>
      </w:r>
      <w:r w:rsidR="009A10EC" w:rsidRPr="00011ACB">
        <w:rPr>
          <w:rFonts w:ascii="Times New Roman" w:hAnsi="Times New Roman" w:cs="Times New Roman"/>
          <w:sz w:val="24"/>
          <w:szCs w:val="24"/>
        </w:rPr>
        <w:t>й безопасности (при их наличии)</w:t>
      </w:r>
      <w:r w:rsidRPr="00011ACB">
        <w:rPr>
          <w:rFonts w:ascii="Times New Roman" w:hAnsi="Times New Roman" w:cs="Times New Roman"/>
          <w:sz w:val="24"/>
          <w:szCs w:val="24"/>
        </w:rPr>
        <w:t>.</w:t>
      </w:r>
    </w:p>
    <w:p w:rsidR="00726A87" w:rsidRPr="00011ACB" w:rsidRDefault="00726A87" w:rsidP="00726A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C6D73" w:rsidRPr="00137ED9" w:rsidRDefault="00AC6D73" w:rsidP="00726A87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highlight w:val="green"/>
        </w:rPr>
      </w:pPr>
      <w:r w:rsidRPr="00137ED9">
        <w:rPr>
          <w:rFonts w:ascii="Times New Roman" w:hAnsi="Times New Roman" w:cs="Times New Roman"/>
          <w:b/>
          <w:i/>
          <w:sz w:val="24"/>
          <w:szCs w:val="24"/>
          <w:highlight w:val="green"/>
        </w:rPr>
        <w:t>Отметка о получении "__" _______ 20__ г. _____________________________________</w:t>
      </w:r>
    </w:p>
    <w:p w:rsidR="00AC6D73" w:rsidRPr="00011ACB" w:rsidRDefault="00AC6D73" w:rsidP="00726A87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137ED9">
        <w:rPr>
          <w:rFonts w:ascii="Times New Roman" w:hAnsi="Times New Roman" w:cs="Times New Roman"/>
          <w:b/>
          <w:i/>
          <w:sz w:val="24"/>
          <w:szCs w:val="24"/>
          <w:highlight w:val="green"/>
        </w:rPr>
        <w:t>(</w:t>
      </w:r>
      <w:proofErr w:type="spellStart"/>
      <w:r w:rsidRPr="00137ED9">
        <w:rPr>
          <w:rFonts w:ascii="Times New Roman" w:hAnsi="Times New Roman" w:cs="Times New Roman"/>
          <w:b/>
          <w:i/>
          <w:sz w:val="24"/>
          <w:szCs w:val="24"/>
          <w:highlight w:val="green"/>
        </w:rPr>
        <w:t>ф.и.о.</w:t>
      </w:r>
      <w:proofErr w:type="spellEnd"/>
      <w:r w:rsidRPr="00137ED9">
        <w:rPr>
          <w:rFonts w:ascii="Times New Roman" w:hAnsi="Times New Roman" w:cs="Times New Roman"/>
          <w:b/>
          <w:i/>
          <w:sz w:val="24"/>
          <w:szCs w:val="24"/>
          <w:highlight w:val="green"/>
        </w:rPr>
        <w:t>, должность представителя Федерального дорожного</w:t>
      </w:r>
      <w:r w:rsidR="00726A87" w:rsidRPr="00137ED9">
        <w:rPr>
          <w:rFonts w:ascii="Times New Roman" w:hAnsi="Times New Roman" w:cs="Times New Roman"/>
          <w:b/>
          <w:i/>
          <w:sz w:val="24"/>
          <w:szCs w:val="24"/>
          <w:highlight w:val="green"/>
        </w:rPr>
        <w:t xml:space="preserve"> </w:t>
      </w:r>
      <w:r w:rsidRPr="00137ED9">
        <w:rPr>
          <w:rFonts w:ascii="Times New Roman" w:hAnsi="Times New Roman" w:cs="Times New Roman"/>
          <w:b/>
          <w:i/>
          <w:sz w:val="24"/>
          <w:szCs w:val="24"/>
          <w:highlight w:val="green"/>
        </w:rPr>
        <w:t>агентства)</w:t>
      </w:r>
    </w:p>
    <w:p w:rsidR="004B21E5" w:rsidRPr="00011ACB" w:rsidRDefault="004B21E5" w:rsidP="00726A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1ACB">
        <w:rPr>
          <w:rFonts w:ascii="Times New Roman" w:hAnsi="Times New Roman" w:cs="Times New Roman"/>
          <w:sz w:val="24"/>
          <w:szCs w:val="24"/>
        </w:rPr>
        <w:br w:type="page"/>
      </w:r>
    </w:p>
    <w:p w:rsidR="004B21E5" w:rsidRPr="00011ACB" w:rsidRDefault="004B21E5" w:rsidP="00726A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62DC" w:rsidRPr="00137ED9" w:rsidRDefault="00726A87" w:rsidP="004B21E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37ED9">
        <w:rPr>
          <w:rFonts w:ascii="Times New Roman" w:hAnsi="Times New Roman" w:cs="Times New Roman"/>
          <w:sz w:val="24"/>
          <w:szCs w:val="24"/>
        </w:rPr>
        <w:t>Комментарии по содержанию документов в Приложении:</w:t>
      </w:r>
    </w:p>
    <w:p w:rsidR="004B21E5" w:rsidRPr="00011ACB" w:rsidRDefault="004B21E5" w:rsidP="00726A8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1ACB">
        <w:rPr>
          <w:rFonts w:ascii="Times New Roman" w:hAnsi="Times New Roman" w:cs="Times New Roman"/>
          <w:b/>
          <w:sz w:val="24"/>
          <w:szCs w:val="24"/>
        </w:rPr>
        <w:t>Приложение №1.</w:t>
      </w:r>
      <w:r w:rsidRPr="00011ACB">
        <w:rPr>
          <w:rFonts w:ascii="Times New Roman" w:hAnsi="Times New Roman" w:cs="Times New Roman"/>
          <w:b/>
          <w:i/>
          <w:sz w:val="24"/>
          <w:szCs w:val="24"/>
        </w:rPr>
        <w:t xml:space="preserve"> Результаты обследования и изучения</w:t>
      </w:r>
    </w:p>
    <w:p w:rsidR="004B21E5" w:rsidRPr="00011ACB" w:rsidRDefault="004B21E5" w:rsidP="004B21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11ACB">
        <w:rPr>
          <w:rFonts w:ascii="Times New Roman" w:hAnsi="Times New Roman" w:cs="Times New Roman"/>
          <w:sz w:val="24"/>
          <w:szCs w:val="24"/>
        </w:rPr>
        <w:t>В соответствии с частью 1.5 статьи 9 Закона началу разработки паспорта ТС предшествует проведение субъектом транспортной инфраструктуры обследования соответствующего транспортного средства, а также изучение реализуемых на них мер от угроз совершения актов незаконного вмешательства с учетом требований по обеспечению транспортной безопасности.</w:t>
      </w:r>
    </w:p>
    <w:p w:rsidR="004B21E5" w:rsidRPr="00011ACB" w:rsidRDefault="004B21E5" w:rsidP="004B21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11ACB">
        <w:rPr>
          <w:rFonts w:ascii="Times New Roman" w:hAnsi="Times New Roman" w:cs="Times New Roman"/>
          <w:sz w:val="24"/>
          <w:szCs w:val="24"/>
        </w:rPr>
        <w:t xml:space="preserve">Результаты обследования и изучения являются приложением к паспорту обеспечения транспортной безопасности объекта транспортной инфраструктуры и (или) транспортного средства. </w:t>
      </w:r>
    </w:p>
    <w:p w:rsidR="004B21E5" w:rsidRPr="00011ACB" w:rsidRDefault="004B21E5" w:rsidP="004B21E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011ACB">
        <w:rPr>
          <w:rFonts w:ascii="Times New Roman" w:hAnsi="Times New Roman" w:cs="Times New Roman"/>
          <w:sz w:val="24"/>
          <w:szCs w:val="24"/>
        </w:rPr>
        <w:t xml:space="preserve">Поскольку нормативного акта Минтранса России по разработке и оформлению паспортов ТС (в том числе, результатов обследования и изучения мер) на настоящий момент нет, Агентства, реализуя полномочия компетентного органа в соответствующей области транспорта, готовят </w:t>
      </w:r>
      <w:r w:rsidRPr="00011ACB">
        <w:rPr>
          <w:rFonts w:ascii="Times New Roman" w:hAnsi="Times New Roman" w:cs="Times New Roman"/>
          <w:i/>
          <w:sz w:val="24"/>
          <w:szCs w:val="24"/>
        </w:rPr>
        <w:t>Методические рекомендации по содержанию и оформлению результатов обследования и изучения реализуемых на транспортном средстве мер от угроз совершения актов незаконного вмешательства с учетом соответствующих требований по обеспечению</w:t>
      </w:r>
      <w:proofErr w:type="gramEnd"/>
      <w:r w:rsidRPr="00011ACB">
        <w:rPr>
          <w:rFonts w:ascii="Times New Roman" w:hAnsi="Times New Roman" w:cs="Times New Roman"/>
          <w:i/>
          <w:sz w:val="24"/>
          <w:szCs w:val="24"/>
        </w:rPr>
        <w:t xml:space="preserve"> транспортной безопасности.</w:t>
      </w:r>
    </w:p>
    <w:p w:rsidR="004B21E5" w:rsidRPr="00011ACB" w:rsidRDefault="004B21E5" w:rsidP="00726A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1ACB">
        <w:rPr>
          <w:rFonts w:ascii="Times New Roman" w:hAnsi="Times New Roman" w:cs="Times New Roman"/>
          <w:sz w:val="24"/>
          <w:szCs w:val="24"/>
        </w:rPr>
        <w:t xml:space="preserve">Соответствующая информация </w:t>
      </w:r>
      <w:r w:rsidRPr="00011ACB">
        <w:rPr>
          <w:rFonts w:ascii="Times New Roman" w:hAnsi="Times New Roman" w:cs="Times New Roman"/>
          <w:i/>
          <w:sz w:val="24"/>
          <w:szCs w:val="24"/>
        </w:rPr>
        <w:t>(в виде методических рекомендаций по разработке паспорта ТС и результатов обследования ТС)</w:t>
      </w:r>
      <w:r w:rsidRPr="00011ACB">
        <w:rPr>
          <w:rFonts w:ascii="Times New Roman" w:hAnsi="Times New Roman" w:cs="Times New Roman"/>
          <w:sz w:val="24"/>
          <w:szCs w:val="24"/>
        </w:rPr>
        <w:t xml:space="preserve">  размещ</w:t>
      </w:r>
      <w:r w:rsidR="00137ED9">
        <w:rPr>
          <w:rFonts w:ascii="Times New Roman" w:hAnsi="Times New Roman" w:cs="Times New Roman"/>
          <w:sz w:val="24"/>
          <w:szCs w:val="24"/>
        </w:rPr>
        <w:t xml:space="preserve">ена, например, </w:t>
      </w:r>
      <w:r w:rsidRPr="00011ACB">
        <w:rPr>
          <w:rFonts w:ascii="Times New Roman" w:hAnsi="Times New Roman" w:cs="Times New Roman"/>
          <w:sz w:val="24"/>
          <w:szCs w:val="24"/>
        </w:rPr>
        <w:t xml:space="preserve"> на официальн</w:t>
      </w:r>
      <w:r w:rsidR="00137ED9">
        <w:rPr>
          <w:rFonts w:ascii="Times New Roman" w:hAnsi="Times New Roman" w:cs="Times New Roman"/>
          <w:sz w:val="24"/>
          <w:szCs w:val="24"/>
        </w:rPr>
        <w:t>ом</w:t>
      </w:r>
      <w:r w:rsidRPr="00011ACB">
        <w:rPr>
          <w:rFonts w:ascii="Times New Roman" w:hAnsi="Times New Roman" w:cs="Times New Roman"/>
          <w:sz w:val="24"/>
          <w:szCs w:val="24"/>
        </w:rPr>
        <w:t xml:space="preserve"> интернет-сай</w:t>
      </w:r>
      <w:r w:rsidR="00137ED9">
        <w:rPr>
          <w:rFonts w:ascii="Times New Roman" w:hAnsi="Times New Roman" w:cs="Times New Roman"/>
          <w:sz w:val="24"/>
          <w:szCs w:val="24"/>
        </w:rPr>
        <w:t>те</w:t>
      </w:r>
      <w:r w:rsidRPr="00011ACB">
        <w:rPr>
          <w:rFonts w:ascii="Times New Roman" w:hAnsi="Times New Roman" w:cs="Times New Roman"/>
          <w:sz w:val="24"/>
          <w:szCs w:val="24"/>
        </w:rPr>
        <w:t xml:space="preserve"> Росморречфлот</w:t>
      </w:r>
      <w:r w:rsidR="00137ED9">
        <w:rPr>
          <w:rFonts w:ascii="Times New Roman" w:hAnsi="Times New Roman" w:cs="Times New Roman"/>
          <w:sz w:val="24"/>
          <w:szCs w:val="24"/>
        </w:rPr>
        <w:t>а</w:t>
      </w:r>
      <w:r w:rsidRPr="00011ACB">
        <w:rPr>
          <w:rFonts w:ascii="Times New Roman" w:hAnsi="Times New Roman" w:cs="Times New Roman"/>
          <w:sz w:val="24"/>
          <w:szCs w:val="24"/>
        </w:rPr>
        <w:t>.</w:t>
      </w:r>
    </w:p>
    <w:p w:rsidR="004B21E5" w:rsidRPr="00011ACB" w:rsidRDefault="004B21E5" w:rsidP="00726A8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B21E5" w:rsidRPr="00011ACB" w:rsidRDefault="004B21E5" w:rsidP="00726A87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11ACB">
        <w:rPr>
          <w:rFonts w:ascii="Times New Roman" w:hAnsi="Times New Roman" w:cs="Times New Roman"/>
          <w:b/>
          <w:sz w:val="24"/>
          <w:szCs w:val="24"/>
        </w:rPr>
        <w:t>Приложение №8.</w:t>
      </w:r>
      <w:r w:rsidRPr="00011ACB">
        <w:rPr>
          <w:rFonts w:ascii="Times New Roman" w:hAnsi="Times New Roman" w:cs="Times New Roman"/>
          <w:sz w:val="24"/>
          <w:szCs w:val="24"/>
        </w:rPr>
        <w:t xml:space="preserve"> </w:t>
      </w:r>
      <w:r w:rsidRPr="00011ACB">
        <w:rPr>
          <w:rFonts w:ascii="Times New Roman" w:hAnsi="Times New Roman" w:cs="Times New Roman"/>
          <w:b/>
          <w:i/>
          <w:sz w:val="24"/>
          <w:szCs w:val="24"/>
        </w:rPr>
        <w:t xml:space="preserve">Согласованные с уполномоченными подразделениями ФОИВ </w:t>
      </w:r>
      <w:r w:rsidR="00936199" w:rsidRPr="00011ACB">
        <w:rPr>
          <w:rFonts w:ascii="Times New Roman" w:hAnsi="Times New Roman" w:cs="Times New Roman"/>
          <w:b/>
          <w:i/>
          <w:sz w:val="24"/>
          <w:szCs w:val="24"/>
        </w:rPr>
        <w:t>Правила</w:t>
      </w:r>
      <w:r w:rsidRPr="00011ACB">
        <w:rPr>
          <w:rFonts w:ascii="Times New Roman" w:hAnsi="Times New Roman" w:cs="Times New Roman"/>
          <w:b/>
          <w:i/>
          <w:sz w:val="24"/>
          <w:szCs w:val="24"/>
        </w:rPr>
        <w:t>, обеспечивающие реализацию порядка.</w:t>
      </w:r>
    </w:p>
    <w:p w:rsidR="00726A87" w:rsidRPr="00011ACB" w:rsidRDefault="00726A87" w:rsidP="00726A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1ACB">
        <w:rPr>
          <w:rFonts w:ascii="Times New Roman" w:hAnsi="Times New Roman" w:cs="Times New Roman"/>
          <w:sz w:val="24"/>
          <w:szCs w:val="24"/>
        </w:rPr>
        <w:t xml:space="preserve">На настоящий момент Правила, обеспечивающие реализацию порядка, предусмотренного </w:t>
      </w:r>
      <w:hyperlink r:id="rId11" w:history="1">
        <w:r w:rsidRPr="00011ACB">
          <w:rPr>
            <w:rStyle w:val="a4"/>
            <w:rFonts w:ascii="Times New Roman" w:hAnsi="Times New Roman" w:cs="Times New Roman"/>
            <w:color w:val="auto"/>
            <w:sz w:val="24"/>
            <w:szCs w:val="24"/>
          </w:rPr>
          <w:t>пунктом 5 части 2 статьи 12</w:t>
        </w:r>
      </w:hyperlink>
      <w:r w:rsidRPr="00011ACB">
        <w:rPr>
          <w:rFonts w:ascii="Times New Roman" w:hAnsi="Times New Roman" w:cs="Times New Roman"/>
          <w:sz w:val="24"/>
          <w:szCs w:val="24"/>
        </w:rPr>
        <w:t xml:space="preserve"> Федерального зако</w:t>
      </w:r>
      <w:r w:rsidR="004B21E5" w:rsidRPr="00011ACB">
        <w:rPr>
          <w:rFonts w:ascii="Times New Roman" w:hAnsi="Times New Roman" w:cs="Times New Roman"/>
          <w:sz w:val="24"/>
          <w:szCs w:val="24"/>
        </w:rPr>
        <w:t>на "О транспортной безопасности»</w:t>
      </w:r>
      <w:r w:rsidRPr="00011ACB">
        <w:rPr>
          <w:rFonts w:ascii="Times New Roman" w:hAnsi="Times New Roman" w:cs="Times New Roman"/>
          <w:sz w:val="24"/>
          <w:szCs w:val="24"/>
        </w:rPr>
        <w:t xml:space="preserve"> согласованию </w:t>
      </w:r>
      <w:r w:rsidR="004B21E5" w:rsidRPr="00011ACB">
        <w:rPr>
          <w:rFonts w:ascii="Times New Roman" w:hAnsi="Times New Roman" w:cs="Times New Roman"/>
          <w:sz w:val="24"/>
          <w:szCs w:val="24"/>
        </w:rPr>
        <w:t xml:space="preserve">Управлением </w:t>
      </w:r>
      <w:r w:rsidRPr="00011ACB">
        <w:rPr>
          <w:rFonts w:ascii="Times New Roman" w:hAnsi="Times New Roman" w:cs="Times New Roman"/>
          <w:sz w:val="24"/>
          <w:szCs w:val="24"/>
        </w:rPr>
        <w:t xml:space="preserve">не подлежат  ввиду отсутствия утвержденного приказа Минтранса России, определяющего порядок, предусмотренный </w:t>
      </w:r>
      <w:hyperlink r:id="rId12" w:history="1">
        <w:r w:rsidRPr="00011ACB">
          <w:rPr>
            <w:rStyle w:val="a4"/>
            <w:rFonts w:ascii="Times New Roman" w:hAnsi="Times New Roman" w:cs="Times New Roman"/>
            <w:color w:val="auto"/>
            <w:sz w:val="24"/>
            <w:szCs w:val="24"/>
          </w:rPr>
          <w:t>пунктом 5 части 2 статьи 12</w:t>
        </w:r>
      </w:hyperlink>
      <w:r w:rsidRPr="00011ACB">
        <w:rPr>
          <w:rFonts w:ascii="Times New Roman" w:hAnsi="Times New Roman" w:cs="Times New Roman"/>
          <w:sz w:val="24"/>
          <w:szCs w:val="24"/>
        </w:rPr>
        <w:t xml:space="preserve"> Закона.</w:t>
      </w:r>
      <w:r w:rsidR="004B21E5" w:rsidRPr="00011AC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B21E5" w:rsidRPr="00011ACB" w:rsidRDefault="004B21E5" w:rsidP="00726A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1ACB">
        <w:rPr>
          <w:rFonts w:ascii="Times New Roman" w:hAnsi="Times New Roman" w:cs="Times New Roman"/>
          <w:sz w:val="24"/>
          <w:szCs w:val="24"/>
        </w:rPr>
        <w:t xml:space="preserve">Разработанные и поступившие в Управление Правила (порядки передачи данных) согласованию не </w:t>
      </w:r>
      <w:proofErr w:type="gramStart"/>
      <w:r w:rsidRPr="00011ACB">
        <w:rPr>
          <w:rFonts w:ascii="Times New Roman" w:hAnsi="Times New Roman" w:cs="Times New Roman"/>
          <w:sz w:val="24"/>
          <w:szCs w:val="24"/>
        </w:rPr>
        <w:t>подлежат и возвращаются</w:t>
      </w:r>
      <w:proofErr w:type="gramEnd"/>
      <w:r w:rsidRPr="00011ACB">
        <w:rPr>
          <w:rFonts w:ascii="Times New Roman" w:hAnsi="Times New Roman" w:cs="Times New Roman"/>
          <w:sz w:val="24"/>
          <w:szCs w:val="24"/>
        </w:rPr>
        <w:t xml:space="preserve"> адресату.</w:t>
      </w:r>
    </w:p>
    <w:p w:rsidR="00936199" w:rsidRPr="00011ACB" w:rsidRDefault="00936199" w:rsidP="00726A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A6DEA" w:rsidRPr="00137ED9" w:rsidRDefault="00137ED9" w:rsidP="00137ED9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3. </w:t>
      </w:r>
      <w:r w:rsidR="008A6DEA" w:rsidRPr="00137ED9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Ответственность за несвоевременную разработку, утверждение и представление паспортов ТС.</w:t>
      </w:r>
    </w:p>
    <w:p w:rsidR="00A64CF2" w:rsidRPr="00011ACB" w:rsidRDefault="0044400E" w:rsidP="00726A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1ACB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011ACB">
        <w:rPr>
          <w:rFonts w:ascii="Times New Roman" w:hAnsi="Times New Roman" w:cs="Times New Roman"/>
          <w:sz w:val="24"/>
          <w:szCs w:val="24"/>
        </w:rPr>
        <w:t>В Управление в порядке межведомственного взаимодействия для принятия мер в соответствии с компетенцией</w:t>
      </w:r>
      <w:proofErr w:type="gramEnd"/>
      <w:r w:rsidRPr="00011ACB">
        <w:rPr>
          <w:rFonts w:ascii="Times New Roman" w:hAnsi="Times New Roman" w:cs="Times New Roman"/>
          <w:sz w:val="24"/>
          <w:szCs w:val="24"/>
        </w:rPr>
        <w:t xml:space="preserve"> поступ</w:t>
      </w:r>
      <w:r w:rsidR="008A6DEA" w:rsidRPr="00011ACB">
        <w:rPr>
          <w:rFonts w:ascii="Times New Roman" w:hAnsi="Times New Roman" w:cs="Times New Roman"/>
          <w:sz w:val="24"/>
          <w:szCs w:val="24"/>
        </w:rPr>
        <w:t xml:space="preserve">ает информация от Агентств, </w:t>
      </w:r>
      <w:r w:rsidRPr="00011ACB">
        <w:rPr>
          <w:rFonts w:ascii="Times New Roman" w:hAnsi="Times New Roman" w:cs="Times New Roman"/>
          <w:sz w:val="24"/>
          <w:szCs w:val="24"/>
        </w:rPr>
        <w:t>содержащ</w:t>
      </w:r>
      <w:r w:rsidR="008A6DEA" w:rsidRPr="00011ACB">
        <w:rPr>
          <w:rFonts w:ascii="Times New Roman" w:hAnsi="Times New Roman" w:cs="Times New Roman"/>
          <w:sz w:val="24"/>
          <w:szCs w:val="24"/>
        </w:rPr>
        <w:t>ая</w:t>
      </w:r>
      <w:r w:rsidRPr="00011ACB">
        <w:rPr>
          <w:rFonts w:ascii="Times New Roman" w:hAnsi="Times New Roman" w:cs="Times New Roman"/>
          <w:sz w:val="24"/>
          <w:szCs w:val="24"/>
        </w:rPr>
        <w:t xml:space="preserve"> </w:t>
      </w:r>
      <w:r w:rsidR="008A6DEA" w:rsidRPr="00011ACB">
        <w:rPr>
          <w:rFonts w:ascii="Times New Roman" w:hAnsi="Times New Roman" w:cs="Times New Roman"/>
          <w:sz w:val="24"/>
          <w:szCs w:val="24"/>
        </w:rPr>
        <w:t>данные</w:t>
      </w:r>
      <w:r w:rsidRPr="00011ACB">
        <w:rPr>
          <w:rFonts w:ascii="Times New Roman" w:hAnsi="Times New Roman" w:cs="Times New Roman"/>
          <w:sz w:val="24"/>
          <w:szCs w:val="24"/>
        </w:rPr>
        <w:t xml:space="preserve"> о возможном несоответствии разработанных и утвержденных паспортах ТС</w:t>
      </w:r>
      <w:r w:rsidR="00A64CF2" w:rsidRPr="00011ACB">
        <w:rPr>
          <w:rFonts w:ascii="Times New Roman" w:hAnsi="Times New Roman" w:cs="Times New Roman"/>
          <w:sz w:val="24"/>
          <w:szCs w:val="24"/>
        </w:rPr>
        <w:t>.</w:t>
      </w:r>
    </w:p>
    <w:p w:rsidR="00936199" w:rsidRPr="00E122EA" w:rsidRDefault="00A64CF2" w:rsidP="00726A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1ACB">
        <w:rPr>
          <w:rFonts w:ascii="Times New Roman" w:hAnsi="Times New Roman" w:cs="Times New Roman"/>
          <w:sz w:val="24"/>
          <w:szCs w:val="24"/>
        </w:rPr>
        <w:t>Так, за последнее время</w:t>
      </w:r>
      <w:r w:rsidR="0044400E" w:rsidRPr="00011ACB">
        <w:rPr>
          <w:rFonts w:ascii="Times New Roman" w:hAnsi="Times New Roman" w:cs="Times New Roman"/>
          <w:sz w:val="24"/>
          <w:szCs w:val="24"/>
        </w:rPr>
        <w:t xml:space="preserve"> </w:t>
      </w:r>
      <w:r w:rsidRPr="00011ACB">
        <w:rPr>
          <w:rFonts w:ascii="Times New Roman" w:hAnsi="Times New Roman" w:cs="Times New Roman"/>
          <w:sz w:val="24"/>
          <w:szCs w:val="24"/>
        </w:rPr>
        <w:t xml:space="preserve">из </w:t>
      </w:r>
      <w:r w:rsidR="0044400E" w:rsidRPr="00011ACB">
        <w:rPr>
          <w:rFonts w:ascii="Times New Roman" w:hAnsi="Times New Roman" w:cs="Times New Roman"/>
          <w:sz w:val="24"/>
          <w:szCs w:val="24"/>
        </w:rPr>
        <w:t>Росморречфлот</w:t>
      </w:r>
      <w:r w:rsidRPr="00011ACB">
        <w:rPr>
          <w:rFonts w:ascii="Times New Roman" w:hAnsi="Times New Roman" w:cs="Times New Roman"/>
          <w:sz w:val="24"/>
          <w:szCs w:val="24"/>
        </w:rPr>
        <w:t>а</w:t>
      </w:r>
      <w:r w:rsidR="0044400E" w:rsidRPr="00011ACB">
        <w:rPr>
          <w:rFonts w:ascii="Times New Roman" w:hAnsi="Times New Roman" w:cs="Times New Roman"/>
          <w:sz w:val="24"/>
          <w:szCs w:val="24"/>
        </w:rPr>
        <w:t xml:space="preserve"> </w:t>
      </w:r>
      <w:r w:rsidRPr="00011ACB">
        <w:rPr>
          <w:rFonts w:ascii="Times New Roman" w:hAnsi="Times New Roman" w:cs="Times New Roman"/>
          <w:sz w:val="24"/>
          <w:szCs w:val="24"/>
        </w:rPr>
        <w:t>поступи</w:t>
      </w:r>
      <w:r w:rsidRPr="00011ACB">
        <w:rPr>
          <w:rFonts w:ascii="Times New Roman" w:hAnsi="Times New Roman" w:cs="Times New Roman"/>
          <w:sz w:val="24"/>
          <w:szCs w:val="24"/>
        </w:rPr>
        <w:t xml:space="preserve">ли письма, содержащие информацию о несоответствии </w:t>
      </w:r>
      <w:r w:rsidR="00E122EA" w:rsidRPr="00011ACB">
        <w:rPr>
          <w:rFonts w:ascii="Times New Roman" w:hAnsi="Times New Roman" w:cs="Times New Roman"/>
          <w:sz w:val="24"/>
          <w:szCs w:val="24"/>
        </w:rPr>
        <w:t>разработанных</w:t>
      </w:r>
      <w:r w:rsidR="00E122EA">
        <w:rPr>
          <w:rFonts w:ascii="Times New Roman" w:hAnsi="Times New Roman" w:cs="Times New Roman"/>
          <w:sz w:val="24"/>
          <w:szCs w:val="24"/>
        </w:rPr>
        <w:t xml:space="preserve"> и утвержденных </w:t>
      </w:r>
      <w:r w:rsidR="00E122EA" w:rsidRPr="00011ACB">
        <w:rPr>
          <w:rFonts w:ascii="Times New Roman" w:hAnsi="Times New Roman" w:cs="Times New Roman"/>
          <w:sz w:val="24"/>
          <w:szCs w:val="24"/>
        </w:rPr>
        <w:t xml:space="preserve"> </w:t>
      </w:r>
      <w:r w:rsidR="00E122EA" w:rsidRPr="00011ACB">
        <w:rPr>
          <w:rFonts w:ascii="Times New Roman" w:hAnsi="Times New Roman" w:cs="Times New Roman"/>
          <w:sz w:val="24"/>
          <w:szCs w:val="24"/>
        </w:rPr>
        <w:t>паспортов ТС</w:t>
      </w:r>
      <w:r w:rsidR="00E122EA" w:rsidRPr="00011ACB">
        <w:rPr>
          <w:rFonts w:ascii="Times New Roman" w:hAnsi="Times New Roman" w:cs="Times New Roman"/>
          <w:sz w:val="24"/>
          <w:szCs w:val="24"/>
        </w:rPr>
        <w:t xml:space="preserve"> </w:t>
      </w:r>
      <w:r w:rsidR="0044400E" w:rsidRPr="00011ACB">
        <w:rPr>
          <w:rFonts w:ascii="Times New Roman" w:hAnsi="Times New Roman" w:cs="Times New Roman"/>
          <w:sz w:val="24"/>
          <w:szCs w:val="24"/>
        </w:rPr>
        <w:t>требовани</w:t>
      </w:r>
      <w:r w:rsidRPr="00011ACB">
        <w:rPr>
          <w:rFonts w:ascii="Times New Roman" w:hAnsi="Times New Roman" w:cs="Times New Roman"/>
          <w:sz w:val="24"/>
          <w:szCs w:val="24"/>
        </w:rPr>
        <w:t>ям</w:t>
      </w:r>
      <w:r w:rsidR="0044400E" w:rsidRPr="00011ACB">
        <w:rPr>
          <w:rFonts w:ascii="Times New Roman" w:hAnsi="Times New Roman" w:cs="Times New Roman"/>
          <w:sz w:val="24"/>
          <w:szCs w:val="24"/>
        </w:rPr>
        <w:t xml:space="preserve"> по обеспечению транспортной безопасности</w:t>
      </w:r>
      <w:r w:rsidR="00137ED9">
        <w:rPr>
          <w:rFonts w:ascii="Times New Roman" w:hAnsi="Times New Roman" w:cs="Times New Roman"/>
          <w:sz w:val="24"/>
          <w:szCs w:val="24"/>
        </w:rPr>
        <w:t xml:space="preserve"> </w:t>
      </w:r>
      <w:r w:rsidR="00137ED9" w:rsidRPr="00137ED9">
        <w:rPr>
          <w:rFonts w:ascii="Times New Roman" w:hAnsi="Times New Roman" w:cs="Times New Roman"/>
          <w:i/>
          <w:sz w:val="24"/>
          <w:szCs w:val="24"/>
        </w:rPr>
        <w:t>(СТИ осуществляет деятельность в Республике Крым)</w:t>
      </w:r>
      <w:r w:rsidR="0044400E" w:rsidRPr="00137ED9">
        <w:rPr>
          <w:rFonts w:ascii="Times New Roman" w:hAnsi="Times New Roman" w:cs="Times New Roman"/>
          <w:i/>
          <w:sz w:val="24"/>
          <w:szCs w:val="24"/>
        </w:rPr>
        <w:t>.</w:t>
      </w:r>
      <w:r w:rsidR="0044400E" w:rsidRPr="00011ACB">
        <w:rPr>
          <w:rFonts w:ascii="Times New Roman" w:hAnsi="Times New Roman" w:cs="Times New Roman"/>
          <w:sz w:val="24"/>
          <w:szCs w:val="24"/>
        </w:rPr>
        <w:t xml:space="preserve"> </w:t>
      </w:r>
      <w:r w:rsidR="00137ED9">
        <w:rPr>
          <w:rFonts w:ascii="Times New Roman" w:hAnsi="Times New Roman" w:cs="Times New Roman"/>
          <w:sz w:val="24"/>
          <w:szCs w:val="24"/>
        </w:rPr>
        <w:tab/>
      </w:r>
      <w:r w:rsidR="00D507F7" w:rsidRPr="00011ACB">
        <w:rPr>
          <w:rFonts w:ascii="Times New Roman" w:hAnsi="Times New Roman" w:cs="Times New Roman"/>
          <w:sz w:val="24"/>
          <w:szCs w:val="24"/>
        </w:rPr>
        <w:t>Несоответствие</w:t>
      </w:r>
      <w:r w:rsidR="0044400E" w:rsidRPr="00011ACB">
        <w:rPr>
          <w:rFonts w:ascii="Times New Roman" w:hAnsi="Times New Roman" w:cs="Times New Roman"/>
          <w:sz w:val="24"/>
          <w:szCs w:val="24"/>
        </w:rPr>
        <w:t xml:space="preserve"> выразилось в </w:t>
      </w:r>
      <w:r w:rsidR="00D507F7" w:rsidRPr="00011ACB">
        <w:rPr>
          <w:rFonts w:ascii="Times New Roman" w:hAnsi="Times New Roman" w:cs="Times New Roman"/>
          <w:sz w:val="24"/>
          <w:szCs w:val="24"/>
        </w:rPr>
        <w:t>отсутствии</w:t>
      </w:r>
      <w:r w:rsidR="0044400E" w:rsidRPr="00011ACB">
        <w:rPr>
          <w:rFonts w:ascii="Times New Roman" w:hAnsi="Times New Roman" w:cs="Times New Roman"/>
          <w:sz w:val="24"/>
          <w:szCs w:val="24"/>
        </w:rPr>
        <w:t xml:space="preserve"> </w:t>
      </w:r>
      <w:r w:rsidR="00D507F7" w:rsidRPr="00011ACB">
        <w:rPr>
          <w:rFonts w:ascii="Times New Roman" w:hAnsi="Times New Roman" w:cs="Times New Roman"/>
          <w:sz w:val="24"/>
          <w:szCs w:val="24"/>
        </w:rPr>
        <w:t>в</w:t>
      </w:r>
      <w:r w:rsidR="0044400E" w:rsidRPr="00011ACB">
        <w:rPr>
          <w:rFonts w:ascii="Times New Roman" w:hAnsi="Times New Roman" w:cs="Times New Roman"/>
          <w:sz w:val="24"/>
          <w:szCs w:val="24"/>
        </w:rPr>
        <w:t xml:space="preserve"> прилагаемы</w:t>
      </w:r>
      <w:r w:rsidR="00D507F7" w:rsidRPr="00011ACB">
        <w:rPr>
          <w:rFonts w:ascii="Times New Roman" w:hAnsi="Times New Roman" w:cs="Times New Roman"/>
          <w:sz w:val="24"/>
          <w:szCs w:val="24"/>
        </w:rPr>
        <w:t xml:space="preserve">х </w:t>
      </w:r>
      <w:r w:rsidR="00D507F7" w:rsidRPr="00137ED9">
        <w:rPr>
          <w:rFonts w:ascii="Times New Roman" w:hAnsi="Times New Roman" w:cs="Times New Roman"/>
          <w:sz w:val="24"/>
          <w:szCs w:val="24"/>
        </w:rPr>
        <w:t>к</w:t>
      </w:r>
      <w:r w:rsidR="0044400E" w:rsidRPr="00137ED9">
        <w:rPr>
          <w:rFonts w:ascii="Times New Roman" w:hAnsi="Times New Roman" w:cs="Times New Roman"/>
          <w:sz w:val="24"/>
          <w:szCs w:val="24"/>
        </w:rPr>
        <w:t xml:space="preserve"> паспортам ТС </w:t>
      </w:r>
      <w:r w:rsidR="00D507F7" w:rsidRPr="00137ED9">
        <w:rPr>
          <w:rFonts w:ascii="Times New Roman" w:hAnsi="Times New Roman" w:cs="Times New Roman"/>
          <w:sz w:val="24"/>
          <w:szCs w:val="24"/>
        </w:rPr>
        <w:t>результатах обследований «информации об изучении реализации на</w:t>
      </w:r>
      <w:r w:rsidR="00E122EA" w:rsidRPr="00137ED9">
        <w:rPr>
          <w:rFonts w:ascii="Times New Roman" w:hAnsi="Times New Roman" w:cs="Times New Roman"/>
          <w:sz w:val="24"/>
          <w:szCs w:val="24"/>
        </w:rPr>
        <w:t xml:space="preserve"> ТС мер от угроз совершения АНВ </w:t>
      </w:r>
      <w:r w:rsidR="00E122EA" w:rsidRPr="00137ED9">
        <w:rPr>
          <w:rFonts w:ascii="Times New Roman" w:hAnsi="Times New Roman" w:cs="Times New Roman"/>
          <w:i/>
          <w:sz w:val="24"/>
          <w:szCs w:val="24"/>
        </w:rPr>
        <w:t>(приложение №1 к паспорту ТС).</w:t>
      </w:r>
    </w:p>
    <w:p w:rsidR="00D507F7" w:rsidRPr="00011ACB" w:rsidRDefault="00D507F7" w:rsidP="00D507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11ACB">
        <w:rPr>
          <w:rFonts w:ascii="Times New Roman" w:hAnsi="Times New Roman" w:cs="Times New Roman"/>
          <w:sz w:val="24"/>
          <w:szCs w:val="24"/>
        </w:rPr>
        <w:tab/>
        <w:t xml:space="preserve">При поступлении информации такого рода Управлением, с учетом положений ст. 8.2 Федерального закона от 26.12.2008 № 294-ФЗ, </w:t>
      </w:r>
      <w:proofErr w:type="gramStart"/>
      <w:r w:rsidR="00E122EA" w:rsidRPr="00011ACB">
        <w:rPr>
          <w:rFonts w:ascii="Times New Roman" w:hAnsi="Times New Roman" w:cs="Times New Roman"/>
          <w:bCs/>
          <w:sz w:val="24"/>
          <w:szCs w:val="24"/>
        </w:rPr>
        <w:t xml:space="preserve">организуются </w:t>
      </w:r>
      <w:r w:rsidRPr="00011ACB">
        <w:rPr>
          <w:rFonts w:ascii="Times New Roman" w:hAnsi="Times New Roman" w:cs="Times New Roman"/>
          <w:bCs/>
          <w:sz w:val="24"/>
          <w:szCs w:val="24"/>
        </w:rPr>
        <w:t>и проводятся</w:t>
      </w:r>
      <w:proofErr w:type="gramEnd"/>
      <w:r w:rsidRPr="00011ACB">
        <w:rPr>
          <w:rFonts w:ascii="Times New Roman" w:hAnsi="Times New Roman" w:cs="Times New Roman"/>
          <w:bCs/>
          <w:sz w:val="24"/>
          <w:szCs w:val="24"/>
        </w:rPr>
        <w:t xml:space="preserve"> мероприятия, направленные на профилактику нарушений обязательных требований, в связи с чем, </w:t>
      </w:r>
      <w:r w:rsidRPr="00011ACB">
        <w:rPr>
          <w:rFonts w:ascii="Times New Roman" w:hAnsi="Times New Roman" w:cs="Times New Roman"/>
          <w:sz w:val="24"/>
          <w:szCs w:val="24"/>
        </w:rPr>
        <w:t xml:space="preserve">в соответствии с постановлением Правительства РФ от 10.02.2017 </w:t>
      </w:r>
      <w:r w:rsidR="00E122EA">
        <w:rPr>
          <w:rFonts w:ascii="Times New Roman" w:hAnsi="Times New Roman" w:cs="Times New Roman"/>
          <w:sz w:val="24"/>
          <w:szCs w:val="24"/>
        </w:rPr>
        <w:t>№</w:t>
      </w:r>
      <w:r w:rsidRPr="00011ACB">
        <w:rPr>
          <w:rFonts w:ascii="Times New Roman" w:hAnsi="Times New Roman" w:cs="Times New Roman"/>
          <w:sz w:val="24"/>
          <w:szCs w:val="24"/>
        </w:rPr>
        <w:t xml:space="preserve"> 166 в </w:t>
      </w:r>
      <w:r w:rsidRPr="00011ACB">
        <w:rPr>
          <w:rFonts w:ascii="Times New Roman" w:hAnsi="Times New Roman" w:cs="Times New Roman"/>
          <w:bCs/>
          <w:sz w:val="24"/>
          <w:szCs w:val="24"/>
        </w:rPr>
        <w:t>адрес СТИ направляются предостережения о недопустимости нарушения обязательных треб</w:t>
      </w:r>
      <w:r w:rsidR="00137ED9">
        <w:rPr>
          <w:rFonts w:ascii="Times New Roman" w:hAnsi="Times New Roman" w:cs="Times New Roman"/>
          <w:bCs/>
          <w:sz w:val="24"/>
          <w:szCs w:val="24"/>
        </w:rPr>
        <w:t>ований.</w:t>
      </w:r>
    </w:p>
    <w:p w:rsidR="00D507F7" w:rsidRDefault="00B11E81" w:rsidP="00137ED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011ACB">
        <w:rPr>
          <w:rFonts w:ascii="Times New Roman" w:hAnsi="Times New Roman" w:cs="Times New Roman"/>
          <w:sz w:val="24"/>
          <w:szCs w:val="24"/>
        </w:rPr>
        <w:tab/>
      </w:r>
      <w:r w:rsidR="00DA5C09" w:rsidRPr="00011ACB">
        <w:rPr>
          <w:rFonts w:ascii="Times New Roman" w:hAnsi="Times New Roman" w:cs="Times New Roman"/>
          <w:sz w:val="24"/>
          <w:szCs w:val="24"/>
        </w:rPr>
        <w:t>Поскольку правила, определяющие процедур</w:t>
      </w:r>
      <w:r w:rsidRPr="00011ACB">
        <w:rPr>
          <w:rFonts w:ascii="Times New Roman" w:hAnsi="Times New Roman" w:cs="Times New Roman"/>
          <w:sz w:val="24"/>
          <w:szCs w:val="24"/>
        </w:rPr>
        <w:t xml:space="preserve">ы по </w:t>
      </w:r>
      <w:r w:rsidR="00DA5C09" w:rsidRPr="00011ACB">
        <w:rPr>
          <w:rFonts w:ascii="Times New Roman" w:hAnsi="Times New Roman" w:cs="Times New Roman"/>
          <w:sz w:val="24"/>
          <w:szCs w:val="24"/>
        </w:rPr>
        <w:t>разработке</w:t>
      </w:r>
      <w:r w:rsidRPr="00011ACB">
        <w:rPr>
          <w:rFonts w:ascii="Times New Roman" w:hAnsi="Times New Roman" w:cs="Times New Roman"/>
          <w:sz w:val="24"/>
          <w:szCs w:val="24"/>
        </w:rPr>
        <w:t xml:space="preserve">, утверждению и направлению </w:t>
      </w:r>
      <w:r w:rsidR="00DA5C09" w:rsidRPr="00011ACB">
        <w:rPr>
          <w:rFonts w:ascii="Times New Roman" w:hAnsi="Times New Roman" w:cs="Times New Roman"/>
          <w:sz w:val="24"/>
          <w:szCs w:val="24"/>
        </w:rPr>
        <w:t>паспортов ТС</w:t>
      </w:r>
      <w:r w:rsidRPr="00011ACB">
        <w:rPr>
          <w:rFonts w:ascii="Times New Roman" w:hAnsi="Times New Roman" w:cs="Times New Roman"/>
          <w:sz w:val="24"/>
          <w:szCs w:val="24"/>
        </w:rPr>
        <w:t xml:space="preserve"> предусмотрены соответствующими требованиями по ТБ, то ответственность за </w:t>
      </w:r>
      <w:r w:rsidR="00E122EA">
        <w:rPr>
          <w:rFonts w:ascii="Times New Roman" w:hAnsi="Times New Roman" w:cs="Times New Roman"/>
          <w:sz w:val="24"/>
          <w:szCs w:val="24"/>
        </w:rPr>
        <w:t xml:space="preserve">нарушения, связанные с </w:t>
      </w:r>
      <w:r w:rsidR="00E122EA" w:rsidRPr="00011ACB">
        <w:rPr>
          <w:rFonts w:ascii="Times New Roman" w:hAnsi="Times New Roman" w:cs="Times New Roman"/>
          <w:sz w:val="24"/>
          <w:szCs w:val="24"/>
        </w:rPr>
        <w:t>разработк</w:t>
      </w:r>
      <w:r w:rsidR="00E122EA">
        <w:rPr>
          <w:rFonts w:ascii="Times New Roman" w:hAnsi="Times New Roman" w:cs="Times New Roman"/>
          <w:sz w:val="24"/>
          <w:szCs w:val="24"/>
        </w:rPr>
        <w:t>ой</w:t>
      </w:r>
      <w:r w:rsidR="00E122EA" w:rsidRPr="00011ACB">
        <w:rPr>
          <w:rFonts w:ascii="Times New Roman" w:hAnsi="Times New Roman" w:cs="Times New Roman"/>
          <w:sz w:val="24"/>
          <w:szCs w:val="24"/>
        </w:rPr>
        <w:t>, утверждени</w:t>
      </w:r>
      <w:r w:rsidR="00E122EA">
        <w:rPr>
          <w:rFonts w:ascii="Times New Roman" w:hAnsi="Times New Roman" w:cs="Times New Roman"/>
          <w:sz w:val="24"/>
          <w:szCs w:val="24"/>
        </w:rPr>
        <w:t>ем</w:t>
      </w:r>
      <w:r w:rsidR="00E122EA" w:rsidRPr="00011ACB">
        <w:rPr>
          <w:rFonts w:ascii="Times New Roman" w:hAnsi="Times New Roman" w:cs="Times New Roman"/>
          <w:sz w:val="24"/>
          <w:szCs w:val="24"/>
        </w:rPr>
        <w:t xml:space="preserve"> и направлени</w:t>
      </w:r>
      <w:r w:rsidR="00E122EA">
        <w:rPr>
          <w:rFonts w:ascii="Times New Roman" w:hAnsi="Times New Roman" w:cs="Times New Roman"/>
          <w:sz w:val="24"/>
          <w:szCs w:val="24"/>
        </w:rPr>
        <w:t>ем</w:t>
      </w:r>
      <w:r w:rsidR="00E122EA" w:rsidRPr="00011ACB">
        <w:rPr>
          <w:rFonts w:ascii="Times New Roman" w:hAnsi="Times New Roman" w:cs="Times New Roman"/>
          <w:sz w:val="24"/>
          <w:szCs w:val="24"/>
        </w:rPr>
        <w:t xml:space="preserve"> </w:t>
      </w:r>
      <w:r w:rsidR="00E122EA">
        <w:rPr>
          <w:rFonts w:ascii="Times New Roman" w:hAnsi="Times New Roman" w:cs="Times New Roman"/>
          <w:sz w:val="24"/>
          <w:szCs w:val="24"/>
        </w:rPr>
        <w:t xml:space="preserve">паспортов ТС </w:t>
      </w:r>
      <w:r w:rsidRPr="00011ACB">
        <w:rPr>
          <w:rFonts w:ascii="Times New Roman" w:hAnsi="Times New Roman" w:cs="Times New Roman"/>
          <w:sz w:val="24"/>
          <w:szCs w:val="24"/>
        </w:rPr>
        <w:t>предусмотрена статьей 11.15.1 КоАП РФ, а не 11.15.2 КоАП РФ</w:t>
      </w:r>
      <w:r w:rsidR="00137ED9">
        <w:rPr>
          <w:rFonts w:ascii="Times New Roman" w:hAnsi="Times New Roman" w:cs="Times New Roman"/>
          <w:sz w:val="24"/>
          <w:szCs w:val="24"/>
        </w:rPr>
        <w:t>.</w:t>
      </w:r>
      <w:r w:rsidRPr="00011ACB">
        <w:rPr>
          <w:rFonts w:ascii="Times New Roman" w:hAnsi="Times New Roman" w:cs="Times New Roman"/>
          <w:sz w:val="24"/>
          <w:szCs w:val="24"/>
        </w:rPr>
        <w:t xml:space="preserve"> </w:t>
      </w:r>
      <w:r w:rsidR="00137ED9" w:rsidRPr="00011ACB">
        <w:rPr>
          <w:rFonts w:ascii="Times New Roman" w:hAnsi="Times New Roman" w:cs="Times New Roman"/>
          <w:sz w:val="24"/>
          <w:szCs w:val="24"/>
        </w:rPr>
        <w:t xml:space="preserve">Статья </w:t>
      </w:r>
      <w:r w:rsidRPr="00011ACB">
        <w:rPr>
          <w:rFonts w:ascii="Times New Roman" w:hAnsi="Times New Roman" w:cs="Times New Roman"/>
          <w:sz w:val="24"/>
          <w:szCs w:val="24"/>
        </w:rPr>
        <w:t>11.15.2 КоАП РФ содержит закрытый перечень порядков и правил</w:t>
      </w:r>
      <w:r w:rsidR="00137ED9">
        <w:rPr>
          <w:rFonts w:ascii="Times New Roman" w:hAnsi="Times New Roman" w:cs="Times New Roman"/>
          <w:sz w:val="24"/>
          <w:szCs w:val="24"/>
        </w:rPr>
        <w:t xml:space="preserve"> в области обеспечения транспортной безопасности</w:t>
      </w:r>
      <w:r w:rsidRPr="00011ACB">
        <w:rPr>
          <w:rFonts w:ascii="Times New Roman" w:hAnsi="Times New Roman" w:cs="Times New Roman"/>
          <w:sz w:val="24"/>
          <w:szCs w:val="24"/>
        </w:rPr>
        <w:t xml:space="preserve">, за нарушения которых наступает ответственность. </w:t>
      </w:r>
    </w:p>
    <w:p w:rsidR="00E122EA" w:rsidRDefault="00E122EA" w:rsidP="00726A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137ED9" w:rsidRPr="00011ACB" w:rsidRDefault="00137ED9" w:rsidP="00726A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Заместитель начальника ОНОТБ Управления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В.И. Лукьянов</w:t>
      </w:r>
    </w:p>
    <w:sectPr w:rsidR="00137ED9" w:rsidRPr="00011ACB" w:rsidSect="00E122EA">
      <w:pgSz w:w="11906" w:h="16838"/>
      <w:pgMar w:top="1134" w:right="851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2102C"/>
    <w:multiLevelType w:val="hybridMultilevel"/>
    <w:tmpl w:val="4C5CDA8A"/>
    <w:lvl w:ilvl="0" w:tplc="A5AEB5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F4675D"/>
    <w:multiLevelType w:val="hybridMultilevel"/>
    <w:tmpl w:val="2E04D074"/>
    <w:lvl w:ilvl="0" w:tplc="0419000F">
      <w:start w:val="1"/>
      <w:numFmt w:val="decimal"/>
      <w:lvlText w:val="%1."/>
      <w:lvlJc w:val="left"/>
      <w:pPr>
        <w:ind w:left="11" w:hanging="360"/>
      </w:pPr>
    </w:lvl>
    <w:lvl w:ilvl="1" w:tplc="04190019" w:tentative="1">
      <w:start w:val="1"/>
      <w:numFmt w:val="lowerLetter"/>
      <w:lvlText w:val="%2."/>
      <w:lvlJc w:val="left"/>
      <w:pPr>
        <w:ind w:left="731" w:hanging="360"/>
      </w:pPr>
    </w:lvl>
    <w:lvl w:ilvl="2" w:tplc="0419001B" w:tentative="1">
      <w:start w:val="1"/>
      <w:numFmt w:val="lowerRoman"/>
      <w:lvlText w:val="%3."/>
      <w:lvlJc w:val="right"/>
      <w:pPr>
        <w:ind w:left="1451" w:hanging="180"/>
      </w:pPr>
    </w:lvl>
    <w:lvl w:ilvl="3" w:tplc="0419000F" w:tentative="1">
      <w:start w:val="1"/>
      <w:numFmt w:val="decimal"/>
      <w:lvlText w:val="%4."/>
      <w:lvlJc w:val="left"/>
      <w:pPr>
        <w:ind w:left="2171" w:hanging="360"/>
      </w:pPr>
    </w:lvl>
    <w:lvl w:ilvl="4" w:tplc="04190019" w:tentative="1">
      <w:start w:val="1"/>
      <w:numFmt w:val="lowerLetter"/>
      <w:lvlText w:val="%5."/>
      <w:lvlJc w:val="left"/>
      <w:pPr>
        <w:ind w:left="2891" w:hanging="360"/>
      </w:pPr>
    </w:lvl>
    <w:lvl w:ilvl="5" w:tplc="0419001B" w:tentative="1">
      <w:start w:val="1"/>
      <w:numFmt w:val="lowerRoman"/>
      <w:lvlText w:val="%6."/>
      <w:lvlJc w:val="right"/>
      <w:pPr>
        <w:ind w:left="3611" w:hanging="180"/>
      </w:pPr>
    </w:lvl>
    <w:lvl w:ilvl="6" w:tplc="0419000F" w:tentative="1">
      <w:start w:val="1"/>
      <w:numFmt w:val="decimal"/>
      <w:lvlText w:val="%7."/>
      <w:lvlJc w:val="left"/>
      <w:pPr>
        <w:ind w:left="4331" w:hanging="360"/>
      </w:pPr>
    </w:lvl>
    <w:lvl w:ilvl="7" w:tplc="04190019" w:tentative="1">
      <w:start w:val="1"/>
      <w:numFmt w:val="lowerLetter"/>
      <w:lvlText w:val="%8."/>
      <w:lvlJc w:val="left"/>
      <w:pPr>
        <w:ind w:left="5051" w:hanging="360"/>
      </w:pPr>
    </w:lvl>
    <w:lvl w:ilvl="8" w:tplc="0419001B" w:tentative="1">
      <w:start w:val="1"/>
      <w:numFmt w:val="lowerRoman"/>
      <w:lvlText w:val="%9."/>
      <w:lvlJc w:val="right"/>
      <w:pPr>
        <w:ind w:left="5771" w:hanging="180"/>
      </w:pPr>
    </w:lvl>
  </w:abstractNum>
  <w:abstractNum w:abstractNumId="2">
    <w:nsid w:val="098D23A5"/>
    <w:multiLevelType w:val="hybridMultilevel"/>
    <w:tmpl w:val="34AE4E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E90417"/>
    <w:multiLevelType w:val="hybridMultilevel"/>
    <w:tmpl w:val="26D41602"/>
    <w:lvl w:ilvl="0" w:tplc="0419000F">
      <w:start w:val="1"/>
      <w:numFmt w:val="decimal"/>
      <w:lvlText w:val="%1."/>
      <w:lvlJc w:val="left"/>
      <w:pPr>
        <w:ind w:left="1003" w:hanging="360"/>
      </w:p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4">
    <w:nsid w:val="51224FBE"/>
    <w:multiLevelType w:val="hybridMultilevel"/>
    <w:tmpl w:val="EBE0899A"/>
    <w:lvl w:ilvl="0" w:tplc="A5AEB5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1AC"/>
    <w:rsid w:val="00011ACB"/>
    <w:rsid w:val="00090414"/>
    <w:rsid w:val="00137ED9"/>
    <w:rsid w:val="001872C1"/>
    <w:rsid w:val="001E11B6"/>
    <w:rsid w:val="002735C8"/>
    <w:rsid w:val="002B2968"/>
    <w:rsid w:val="0044400E"/>
    <w:rsid w:val="004B21E5"/>
    <w:rsid w:val="005C41D4"/>
    <w:rsid w:val="005C622D"/>
    <w:rsid w:val="00662F5B"/>
    <w:rsid w:val="00726A87"/>
    <w:rsid w:val="007A3481"/>
    <w:rsid w:val="007F5C99"/>
    <w:rsid w:val="008651AC"/>
    <w:rsid w:val="008A20BF"/>
    <w:rsid w:val="008A6DEA"/>
    <w:rsid w:val="00936199"/>
    <w:rsid w:val="009562DC"/>
    <w:rsid w:val="009A10EC"/>
    <w:rsid w:val="009E6E21"/>
    <w:rsid w:val="00A64CF2"/>
    <w:rsid w:val="00AC6D73"/>
    <w:rsid w:val="00B11E81"/>
    <w:rsid w:val="00B73D77"/>
    <w:rsid w:val="00CA27A3"/>
    <w:rsid w:val="00D507F7"/>
    <w:rsid w:val="00DA5C09"/>
    <w:rsid w:val="00E122EA"/>
    <w:rsid w:val="00E65651"/>
    <w:rsid w:val="00FD3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3D77"/>
    <w:pPr>
      <w:ind w:left="720"/>
      <w:contextualSpacing/>
    </w:pPr>
  </w:style>
  <w:style w:type="paragraph" w:customStyle="1" w:styleId="ConsPlusNormal">
    <w:name w:val="ConsPlusNormal"/>
    <w:rsid w:val="00AC6D7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4">
    <w:name w:val="Hyperlink"/>
    <w:basedOn w:val="a0"/>
    <w:uiPriority w:val="99"/>
    <w:unhideWhenUsed/>
    <w:rsid w:val="00AC6D7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3D77"/>
    <w:pPr>
      <w:ind w:left="720"/>
      <w:contextualSpacing/>
    </w:pPr>
  </w:style>
  <w:style w:type="paragraph" w:customStyle="1" w:styleId="ConsPlusNormal">
    <w:name w:val="ConsPlusNormal"/>
    <w:rsid w:val="00AC6D7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4">
    <w:name w:val="Hyperlink"/>
    <w:basedOn w:val="a0"/>
    <w:uiPriority w:val="99"/>
    <w:unhideWhenUsed/>
    <w:rsid w:val="00AC6D7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FF1A5BEE410158B6D4F067C5C213C97B3CDD1305698805CB5F9B6AEDDEF586D1569B058B212D7FDF3075E6EF7245BACAC77FBEC6404FA31G0U1N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CFF1A5BEE410158B6D4F067C5C213C97B3CDD1305698805CB5F9B6AEDDEF586D1569B058B212D7FDF3075E6EF7245BACAC77FBEC6404FA31G0U1N" TargetMode="External"/><Relationship Id="rId12" Type="http://schemas.openxmlformats.org/officeDocument/2006/relationships/hyperlink" Target="consultantplus://offline/ref=CFF1A5BEE410158B6D4F067C5C213C97B3C8DC3B5B9F805CB5F9B6AEDDEF586D1569B05EB01983ADB759073EBB6F56AEBA6BFBEDG7UB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D40C10924169B71A4476AF3537545B0A2EEEFBDE6C01EBA3B820417164EDAAFE1D6530CBFBD37E67E114B43A24B58E3E7242463B692FF8A5E2N" TargetMode="External"/><Relationship Id="rId11" Type="http://schemas.openxmlformats.org/officeDocument/2006/relationships/hyperlink" Target="consultantplus://offline/ref=CFF1A5BEE410158B6D4F067C5C213C97B3C8DC3B5B9F805CB5F9B6AEDDEF586D1569B05EB01983ADB759073EBB6F56AEBA6BFBEDG7UBN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CFF1A5BEE410158B6D4F067C5C213C97B3C8DC3B5B9F805CB5F9B6AEDDEF586D1569B05EB01983ADB759073EBB6F56AEBA6BFBEDG7UBN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FF1A5BEE410158B6D4F067C5C213C97B3C8DC3B5B9F805CB5F9B6AEDDEF586D1569B058B313DCA8A2485F32B27948ADA777F9EF78G0U7N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519</TotalTime>
  <Pages>1</Pages>
  <Words>1757</Words>
  <Characters>10016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_УГАН ОНОТБ Dell_547</dc:creator>
  <cp:keywords/>
  <dc:description/>
  <cp:lastModifiedBy>_УГАН ОНОТБ Dell_547</cp:lastModifiedBy>
  <cp:revision>8</cp:revision>
  <dcterms:created xsi:type="dcterms:W3CDTF">2021-03-17T11:02:00Z</dcterms:created>
  <dcterms:modified xsi:type="dcterms:W3CDTF">2021-03-19T10:19:00Z</dcterms:modified>
</cp:coreProperties>
</file>